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1C" w:rsidRDefault="009F6294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</w:rPr>
        <w:t>РОССИЙСКАЯ КИНОЛОГИЧЕСКАЯ ФЕДЕРАЦИЯ</w:t>
      </w:r>
    </w:p>
    <w:p w:rsidR="00E5261C" w:rsidRDefault="00E5261C">
      <w:pPr>
        <w:spacing w:line="137" w:lineRule="exact"/>
        <w:rPr>
          <w:sz w:val="24"/>
          <w:szCs w:val="24"/>
        </w:rPr>
      </w:pPr>
    </w:p>
    <w:p w:rsidR="00E5261C" w:rsidRDefault="009F629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ОАНКОО</w:t>
      </w:r>
    </w:p>
    <w:p w:rsidR="00E5261C" w:rsidRDefault="00E5261C">
      <w:pPr>
        <w:spacing w:line="139" w:lineRule="exact"/>
        <w:rPr>
          <w:sz w:val="24"/>
          <w:szCs w:val="24"/>
        </w:rPr>
      </w:pPr>
    </w:p>
    <w:p w:rsidR="00E5261C" w:rsidRDefault="009F629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Дорогие участники и гости выставок!</w:t>
      </w:r>
    </w:p>
    <w:p w:rsidR="00E5261C" w:rsidRDefault="00E5261C">
      <w:pPr>
        <w:spacing w:line="137" w:lineRule="exact"/>
        <w:rPr>
          <w:sz w:val="24"/>
          <w:szCs w:val="24"/>
        </w:rPr>
      </w:pPr>
    </w:p>
    <w:p w:rsidR="00E5261C" w:rsidRDefault="009F629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Уважаемые эксперты</w:t>
      </w:r>
      <w:r>
        <w:rPr>
          <w:rFonts w:ascii="Arial" w:eastAsia="Arial" w:hAnsi="Arial" w:cs="Arial"/>
          <w:sz w:val="24"/>
          <w:szCs w:val="24"/>
        </w:rPr>
        <w:t>!</w:t>
      </w:r>
    </w:p>
    <w:p w:rsidR="00E5261C" w:rsidRDefault="00E5261C">
      <w:pPr>
        <w:spacing w:line="399" w:lineRule="exact"/>
        <w:rPr>
          <w:sz w:val="24"/>
          <w:szCs w:val="24"/>
        </w:rPr>
      </w:pPr>
    </w:p>
    <w:p w:rsidR="00E5261C" w:rsidRDefault="009F6294">
      <w:pPr>
        <w:spacing w:line="356" w:lineRule="auto"/>
        <w:ind w:right="820" w:firstLine="615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Мы рады приветствовать Вас, истинных любителей собак, на монопордных выставках Общероссийской общественной организации «Российская Кинологическая </w:t>
      </w:r>
      <w:r>
        <w:rPr>
          <w:rFonts w:ascii="Arial" w:eastAsia="Arial" w:hAnsi="Arial" w:cs="Arial"/>
        </w:rPr>
        <w:t>Конфедерация». Вместе с нами Вас приветствуют наши спонсор Компания Royal Canin!</w:t>
      </w:r>
    </w:p>
    <w:p w:rsidR="00E5261C" w:rsidRDefault="00E5261C">
      <w:pPr>
        <w:spacing w:line="125" w:lineRule="exact"/>
        <w:rPr>
          <w:sz w:val="24"/>
          <w:szCs w:val="24"/>
        </w:rPr>
      </w:pPr>
    </w:p>
    <w:p w:rsidR="00E5261C" w:rsidRDefault="009F6294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Нам очень приятно, что из большого числа выставок, вы выбрали именно наши. Наш оргкомитет приложил максимум усилий для того, чтобы наши выставки были интересные для участнико</w:t>
      </w:r>
      <w:r>
        <w:rPr>
          <w:rFonts w:ascii="Arial" w:eastAsia="Arial" w:hAnsi="Arial" w:cs="Arial"/>
        </w:rPr>
        <w:t>в и гостей.</w:t>
      </w:r>
    </w:p>
    <w:p w:rsidR="00E5261C" w:rsidRDefault="00E5261C">
      <w:pPr>
        <w:spacing w:line="15" w:lineRule="exact"/>
        <w:rPr>
          <w:sz w:val="24"/>
          <w:szCs w:val="24"/>
        </w:rPr>
      </w:pPr>
    </w:p>
    <w:p w:rsidR="00E5261C" w:rsidRDefault="009F6294">
      <w:pPr>
        <w:spacing w:line="356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</w:rPr>
        <w:t>Оргкомитет от всей души желает Вам удачи и побед, а самое главное – хорошего настроения. Надеемся, что Вы будете в дальнейшем нашими друзьями и постоянными участниками выставок ООО «Российская Кинологическа Конфедерация».</w:t>
      </w:r>
    </w:p>
    <w:p w:rsidR="00E5261C" w:rsidRDefault="00E5261C">
      <w:pPr>
        <w:spacing w:line="219" w:lineRule="exact"/>
        <w:rPr>
          <w:sz w:val="24"/>
          <w:szCs w:val="24"/>
        </w:rPr>
      </w:pPr>
    </w:p>
    <w:p w:rsidR="00E5261C" w:rsidRDefault="009F6294">
      <w:pPr>
        <w:spacing w:line="439" w:lineRule="auto"/>
        <w:ind w:left="300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Президент ООО «Росси</w:t>
      </w:r>
      <w:r>
        <w:rPr>
          <w:rFonts w:ascii="Arial" w:eastAsia="Arial" w:hAnsi="Arial" w:cs="Arial"/>
          <w:b/>
          <w:bCs/>
          <w:sz w:val="24"/>
          <w:szCs w:val="24"/>
        </w:rPr>
        <w:t>йская Кинологическа Конфедерация» Пермяков М.Ю.</w:t>
      </w:r>
    </w:p>
    <w:p w:rsidR="00E5261C" w:rsidRDefault="00E5261C">
      <w:pPr>
        <w:spacing w:line="25" w:lineRule="exact"/>
        <w:rPr>
          <w:sz w:val="24"/>
          <w:szCs w:val="24"/>
        </w:rPr>
      </w:pPr>
    </w:p>
    <w:p w:rsidR="00E5261C" w:rsidRDefault="009F6294">
      <w:pPr>
        <w:tabs>
          <w:tab w:val="left" w:pos="2280"/>
        </w:tabs>
        <w:spacing w:line="439" w:lineRule="auto"/>
        <w:ind w:left="2300" w:right="2740" w:hanging="22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Адрес клуба: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Москва, ул. Большая Черкизовская д.2, корп.2 Тел (499) 161-14-26, 161-15-26, </w:t>
      </w:r>
      <w:hyperlink r:id="rId5">
        <w:r>
          <w:rPr>
            <w:rFonts w:ascii="Arial" w:eastAsia="Arial" w:hAnsi="Arial" w:cs="Arial"/>
            <w:sz w:val="24"/>
            <w:szCs w:val="24"/>
            <w:u w:val="single"/>
          </w:rPr>
          <w:t>1611426@bk.ru</w:t>
        </w:r>
      </w:hyperlink>
    </w:p>
    <w:p w:rsidR="00E5261C" w:rsidRDefault="00E5261C">
      <w:pPr>
        <w:spacing w:line="24" w:lineRule="exact"/>
        <w:rPr>
          <w:sz w:val="24"/>
          <w:szCs w:val="24"/>
        </w:rPr>
      </w:pPr>
    </w:p>
    <w:p w:rsidR="00E5261C" w:rsidRDefault="009F629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Оргкомитет выставки:</w:t>
      </w:r>
    </w:p>
    <w:p w:rsidR="00E5261C" w:rsidRDefault="00E5261C">
      <w:pPr>
        <w:sectPr w:rsidR="00E5261C">
          <w:pgSz w:w="11900" w:h="16838"/>
          <w:pgMar w:top="566" w:right="706" w:bottom="718" w:left="860" w:header="0" w:footer="0" w:gutter="0"/>
          <w:cols w:space="720" w:equalWidth="0">
            <w:col w:w="10340"/>
          </w:cols>
        </w:sectPr>
      </w:pPr>
    </w:p>
    <w:p w:rsidR="00E5261C" w:rsidRDefault="00E5261C">
      <w:pPr>
        <w:spacing w:line="293" w:lineRule="exact"/>
        <w:rPr>
          <w:sz w:val="24"/>
          <w:szCs w:val="24"/>
        </w:rPr>
      </w:pPr>
    </w:p>
    <w:p w:rsidR="00E5261C" w:rsidRDefault="009F629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Председатель:</w:t>
      </w:r>
    </w:p>
    <w:p w:rsidR="00E5261C" w:rsidRDefault="00E5261C">
      <w:pPr>
        <w:spacing w:line="251" w:lineRule="exact"/>
        <w:rPr>
          <w:sz w:val="24"/>
          <w:szCs w:val="24"/>
        </w:rPr>
      </w:pPr>
    </w:p>
    <w:p w:rsidR="00E5261C" w:rsidRDefault="009F6294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Члены оргкомитета:</w:t>
      </w:r>
    </w:p>
    <w:p w:rsidR="00E5261C" w:rsidRDefault="009F62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5261C" w:rsidRDefault="00E5261C">
      <w:pPr>
        <w:spacing w:line="284" w:lineRule="exact"/>
        <w:rPr>
          <w:sz w:val="24"/>
          <w:szCs w:val="24"/>
        </w:rPr>
      </w:pPr>
    </w:p>
    <w:p w:rsidR="00E5261C" w:rsidRDefault="009F6294">
      <w:pPr>
        <w:spacing w:line="439" w:lineRule="auto"/>
        <w:ind w:hanging="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Лебедева Н. Аниканова З.,</w:t>
      </w:r>
    </w:p>
    <w:p w:rsidR="00E5261C" w:rsidRDefault="009F62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5261C" w:rsidRDefault="00E5261C">
      <w:pPr>
        <w:spacing w:line="200" w:lineRule="exact"/>
        <w:rPr>
          <w:sz w:val="24"/>
          <w:szCs w:val="24"/>
        </w:rPr>
      </w:pPr>
    </w:p>
    <w:p w:rsidR="00E5261C" w:rsidRDefault="00E5261C">
      <w:pPr>
        <w:spacing w:line="200" w:lineRule="exact"/>
        <w:rPr>
          <w:sz w:val="24"/>
          <w:szCs w:val="24"/>
        </w:rPr>
      </w:pPr>
    </w:p>
    <w:p w:rsidR="00E5261C" w:rsidRDefault="00E5261C">
      <w:pPr>
        <w:spacing w:line="389" w:lineRule="exact"/>
        <w:rPr>
          <w:sz w:val="24"/>
          <w:szCs w:val="24"/>
        </w:rPr>
      </w:pPr>
    </w:p>
    <w:p w:rsidR="00E5261C" w:rsidRDefault="009F629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Сидоркинна Т.</w:t>
      </w:r>
    </w:p>
    <w:p w:rsidR="00E5261C" w:rsidRDefault="00E5261C">
      <w:pPr>
        <w:spacing w:line="428" w:lineRule="exact"/>
        <w:rPr>
          <w:sz w:val="24"/>
          <w:szCs w:val="24"/>
        </w:rPr>
      </w:pPr>
    </w:p>
    <w:p w:rsidR="00E5261C" w:rsidRDefault="00E5261C">
      <w:pPr>
        <w:sectPr w:rsidR="00E5261C">
          <w:type w:val="continuous"/>
          <w:pgSz w:w="11900" w:h="16838"/>
          <w:pgMar w:top="566" w:right="706" w:bottom="718" w:left="860" w:header="0" w:footer="0" w:gutter="0"/>
          <w:cols w:num="3" w:space="720" w:equalWidth="0">
            <w:col w:w="2240" w:space="140"/>
            <w:col w:w="1540" w:space="60"/>
            <w:col w:w="6360"/>
          </w:cols>
        </w:sectPr>
      </w:pPr>
    </w:p>
    <w:p w:rsidR="00E5261C" w:rsidRDefault="00E5261C">
      <w:pPr>
        <w:spacing w:line="164" w:lineRule="exact"/>
        <w:rPr>
          <w:sz w:val="24"/>
          <w:szCs w:val="24"/>
        </w:rPr>
      </w:pPr>
    </w:p>
    <w:p w:rsidR="00E5261C" w:rsidRDefault="009F6294">
      <w:pPr>
        <w:tabs>
          <w:tab w:val="left" w:pos="10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Судьи: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ДМИТРИЙ </w:t>
      </w:r>
      <w:r>
        <w:rPr>
          <w:rFonts w:ascii="Arial" w:eastAsia="Arial" w:hAnsi="Arial" w:cs="Arial"/>
          <w:sz w:val="21"/>
          <w:szCs w:val="21"/>
        </w:rPr>
        <w:t>ТРОФИМОВ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(Москва)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DMITRIY TROFIMOV (RUSSIA)</w:t>
      </w:r>
    </w:p>
    <w:p w:rsidR="00E5261C" w:rsidRDefault="00E5261C">
      <w:pPr>
        <w:spacing w:line="200" w:lineRule="exact"/>
        <w:rPr>
          <w:sz w:val="24"/>
          <w:szCs w:val="24"/>
        </w:rPr>
      </w:pPr>
    </w:p>
    <w:p w:rsidR="00E5261C" w:rsidRDefault="00E5261C">
      <w:pPr>
        <w:spacing w:line="200" w:lineRule="exact"/>
        <w:rPr>
          <w:sz w:val="24"/>
          <w:szCs w:val="24"/>
        </w:rPr>
      </w:pPr>
    </w:p>
    <w:p w:rsidR="00E5261C" w:rsidRDefault="00E5261C">
      <w:pPr>
        <w:spacing w:line="200" w:lineRule="exact"/>
        <w:rPr>
          <w:sz w:val="24"/>
          <w:szCs w:val="24"/>
        </w:rPr>
      </w:pPr>
    </w:p>
    <w:p w:rsidR="00E5261C" w:rsidRDefault="00E5261C">
      <w:pPr>
        <w:spacing w:line="200" w:lineRule="exact"/>
        <w:rPr>
          <w:sz w:val="24"/>
          <w:szCs w:val="24"/>
        </w:rPr>
      </w:pPr>
    </w:p>
    <w:p w:rsidR="00E5261C" w:rsidRDefault="00E5261C">
      <w:pPr>
        <w:spacing w:line="200" w:lineRule="exact"/>
        <w:rPr>
          <w:sz w:val="24"/>
          <w:szCs w:val="24"/>
        </w:rPr>
      </w:pPr>
    </w:p>
    <w:p w:rsidR="00E5261C" w:rsidRDefault="00E5261C">
      <w:pPr>
        <w:spacing w:line="200" w:lineRule="exact"/>
        <w:rPr>
          <w:sz w:val="24"/>
          <w:szCs w:val="24"/>
        </w:rPr>
      </w:pPr>
    </w:p>
    <w:p w:rsidR="00E5261C" w:rsidRDefault="00E5261C">
      <w:pPr>
        <w:spacing w:line="200" w:lineRule="exact"/>
        <w:rPr>
          <w:sz w:val="24"/>
          <w:szCs w:val="24"/>
        </w:rPr>
      </w:pPr>
    </w:p>
    <w:p w:rsidR="00E5261C" w:rsidRDefault="00E5261C">
      <w:pPr>
        <w:spacing w:line="225" w:lineRule="exact"/>
        <w:rPr>
          <w:sz w:val="24"/>
          <w:szCs w:val="24"/>
        </w:rPr>
      </w:pPr>
    </w:p>
    <w:p w:rsidR="00E5261C" w:rsidRDefault="009F629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Стажеры:</w:t>
      </w:r>
    </w:p>
    <w:p w:rsidR="00E5261C" w:rsidRDefault="00E5261C">
      <w:pPr>
        <w:spacing w:line="200" w:lineRule="exact"/>
        <w:rPr>
          <w:sz w:val="24"/>
          <w:szCs w:val="24"/>
        </w:rPr>
      </w:pPr>
    </w:p>
    <w:p w:rsidR="00E5261C" w:rsidRDefault="00E5261C">
      <w:pPr>
        <w:spacing w:line="200" w:lineRule="exact"/>
        <w:rPr>
          <w:sz w:val="24"/>
          <w:szCs w:val="24"/>
        </w:rPr>
      </w:pPr>
    </w:p>
    <w:p w:rsidR="00E5261C" w:rsidRDefault="00E5261C">
      <w:pPr>
        <w:spacing w:line="200" w:lineRule="exact"/>
        <w:rPr>
          <w:sz w:val="24"/>
          <w:szCs w:val="24"/>
        </w:rPr>
      </w:pPr>
    </w:p>
    <w:p w:rsidR="00E5261C" w:rsidRDefault="00E5261C">
      <w:pPr>
        <w:spacing w:line="200" w:lineRule="exact"/>
        <w:rPr>
          <w:sz w:val="24"/>
          <w:szCs w:val="24"/>
        </w:rPr>
      </w:pPr>
    </w:p>
    <w:p w:rsidR="00E5261C" w:rsidRDefault="00E5261C">
      <w:pPr>
        <w:spacing w:line="200" w:lineRule="exact"/>
        <w:rPr>
          <w:sz w:val="24"/>
          <w:szCs w:val="24"/>
        </w:rPr>
      </w:pPr>
    </w:p>
    <w:p w:rsidR="00E5261C" w:rsidRDefault="00E5261C">
      <w:pPr>
        <w:spacing w:line="200" w:lineRule="exact"/>
        <w:rPr>
          <w:sz w:val="24"/>
          <w:szCs w:val="24"/>
        </w:rPr>
      </w:pPr>
    </w:p>
    <w:p w:rsidR="00E5261C" w:rsidRDefault="00E5261C">
      <w:pPr>
        <w:spacing w:line="200" w:lineRule="exact"/>
        <w:rPr>
          <w:sz w:val="24"/>
          <w:szCs w:val="24"/>
        </w:rPr>
      </w:pPr>
    </w:p>
    <w:p w:rsidR="00E5261C" w:rsidRDefault="00E5261C">
      <w:pPr>
        <w:spacing w:line="200" w:lineRule="exact"/>
        <w:rPr>
          <w:sz w:val="24"/>
          <w:szCs w:val="24"/>
        </w:rPr>
      </w:pPr>
    </w:p>
    <w:p w:rsidR="00E5261C" w:rsidRDefault="00E5261C">
      <w:pPr>
        <w:spacing w:line="200" w:lineRule="exact"/>
        <w:rPr>
          <w:sz w:val="24"/>
          <w:szCs w:val="24"/>
        </w:rPr>
      </w:pPr>
    </w:p>
    <w:p w:rsidR="00E5261C" w:rsidRDefault="00E5261C">
      <w:pPr>
        <w:spacing w:line="375" w:lineRule="exact"/>
        <w:rPr>
          <w:sz w:val="24"/>
          <w:szCs w:val="24"/>
        </w:rPr>
      </w:pPr>
    </w:p>
    <w:p w:rsidR="00E5261C" w:rsidRDefault="009F629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12 июля 2020</w:t>
      </w:r>
    </w:p>
    <w:p w:rsidR="00E5261C" w:rsidRDefault="009F629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Г. МОСКВА</w:t>
      </w:r>
    </w:p>
    <w:p w:rsidR="00E5261C" w:rsidRDefault="00E5261C">
      <w:pPr>
        <w:spacing w:line="13" w:lineRule="exact"/>
        <w:rPr>
          <w:sz w:val="24"/>
          <w:szCs w:val="24"/>
        </w:rPr>
      </w:pPr>
    </w:p>
    <w:p w:rsidR="00E5261C" w:rsidRDefault="009F629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 xml:space="preserve">Парк «Сокольники», 3-й Лучевой просек </w:t>
      </w:r>
      <w:r>
        <w:rPr>
          <w:rFonts w:ascii="Arial" w:eastAsia="Arial" w:hAnsi="Arial" w:cs="Arial"/>
          <w:sz w:val="27"/>
          <w:szCs w:val="27"/>
        </w:rPr>
        <w:t>12А</w:t>
      </w:r>
    </w:p>
    <w:p w:rsidR="00E5261C" w:rsidRDefault="00E5261C">
      <w:pPr>
        <w:sectPr w:rsidR="00E5261C">
          <w:type w:val="continuous"/>
          <w:pgSz w:w="11900" w:h="16838"/>
          <w:pgMar w:top="566" w:right="706" w:bottom="718" w:left="860" w:header="0" w:footer="0" w:gutter="0"/>
          <w:cols w:space="720" w:equalWidth="0">
            <w:col w:w="10340"/>
          </w:cols>
        </w:sectPr>
      </w:pPr>
    </w:p>
    <w:p w:rsidR="00E5261C" w:rsidRDefault="009F6294">
      <w:pPr>
        <w:ind w:right="-7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</w:rPr>
        <w:lastRenderedPageBreak/>
        <w:t>РЕГЛАМЕНТ ПРОВЕДЕНИЯ ВЫСТАВКИ</w:t>
      </w:r>
    </w:p>
    <w:p w:rsidR="00E5261C" w:rsidRDefault="009F6294">
      <w:pPr>
        <w:ind w:right="-7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ОБЩИЕ ПОЛОЖЕНИЯ</w:t>
      </w:r>
    </w:p>
    <w:p w:rsidR="00E5261C" w:rsidRDefault="00E5261C">
      <w:pPr>
        <w:spacing w:line="265" w:lineRule="exact"/>
        <w:rPr>
          <w:sz w:val="20"/>
          <w:szCs w:val="20"/>
        </w:rPr>
      </w:pPr>
    </w:p>
    <w:p w:rsidR="00E5261C" w:rsidRDefault="009F6294">
      <w:pPr>
        <w:spacing w:line="235" w:lineRule="auto"/>
        <w:ind w:left="8" w:right="1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Сертификатные выставки собак в системе РКФ проводятся в соответствии с требованиями FCI и настоящим Положением.</w:t>
      </w:r>
    </w:p>
    <w:p w:rsidR="00E5261C" w:rsidRDefault="00E5261C">
      <w:pPr>
        <w:spacing w:line="229" w:lineRule="exact"/>
        <w:rPr>
          <w:sz w:val="20"/>
          <w:szCs w:val="20"/>
        </w:rPr>
      </w:pPr>
    </w:p>
    <w:p w:rsidR="00E5261C" w:rsidRDefault="009F6294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Сертификатные выставки делятся на:</w:t>
      </w:r>
    </w:p>
    <w:p w:rsidR="00E5261C" w:rsidRDefault="00E5261C">
      <w:pPr>
        <w:spacing w:line="11" w:lineRule="exact"/>
        <w:rPr>
          <w:sz w:val="20"/>
          <w:szCs w:val="20"/>
        </w:rPr>
      </w:pPr>
    </w:p>
    <w:p w:rsidR="00E5261C" w:rsidRDefault="009F6294">
      <w:pPr>
        <w:spacing w:line="253" w:lineRule="auto"/>
        <w:ind w:left="8" w:right="16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– интернациональные всех пород (</w:t>
      </w:r>
      <w:r>
        <w:rPr>
          <w:rFonts w:ascii="Arial" w:eastAsia="Arial" w:hAnsi="Arial" w:cs="Arial"/>
          <w:sz w:val="19"/>
          <w:szCs w:val="19"/>
        </w:rPr>
        <w:t>ранг CACIB FCI; в рамках выставки возможна организация специализированных рингов – specialty – с присвоением дополнительных титулов);</w:t>
      </w:r>
    </w:p>
    <w:p w:rsidR="00E5261C" w:rsidRDefault="009F6294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национальные всех пород (ранг CAC);</w:t>
      </w:r>
    </w:p>
    <w:p w:rsidR="00E5261C" w:rsidRDefault="00E5261C">
      <w:pPr>
        <w:spacing w:line="8" w:lineRule="exact"/>
        <w:rPr>
          <w:sz w:val="20"/>
          <w:szCs w:val="20"/>
        </w:rPr>
      </w:pPr>
    </w:p>
    <w:p w:rsidR="00E5261C" w:rsidRDefault="009F6294">
      <w:pPr>
        <w:spacing w:line="253" w:lineRule="auto"/>
        <w:ind w:left="8" w:right="15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– национальные отдельных групп пород (ранг CAC; в рамках выставки возможна организа</w:t>
      </w:r>
      <w:r>
        <w:rPr>
          <w:rFonts w:ascii="Arial" w:eastAsia="Arial" w:hAnsi="Arial" w:cs="Arial"/>
          <w:sz w:val="19"/>
          <w:szCs w:val="19"/>
        </w:rPr>
        <w:t>ция специализированных рингов – specialty – с присвоением дополнительных титулов);</w:t>
      </w:r>
    </w:p>
    <w:p w:rsidR="00E5261C" w:rsidRDefault="009F6294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монопородные (ранг КЧК / КЧП, ПК / ПП).</w:t>
      </w:r>
    </w:p>
    <w:p w:rsidR="00E5261C" w:rsidRDefault="00E5261C">
      <w:pPr>
        <w:spacing w:line="11" w:lineRule="exact"/>
        <w:rPr>
          <w:sz w:val="20"/>
          <w:szCs w:val="20"/>
        </w:rPr>
      </w:pPr>
    </w:p>
    <w:p w:rsidR="00E5261C" w:rsidRDefault="009F6294">
      <w:pPr>
        <w:numPr>
          <w:ilvl w:val="0"/>
          <w:numId w:val="2"/>
        </w:numPr>
        <w:tabs>
          <w:tab w:val="left" w:pos="181"/>
        </w:tabs>
        <w:spacing w:line="234" w:lineRule="auto"/>
        <w:ind w:left="8" w:right="2580" w:hanging="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участию в национальных и монопородных выставках допускаются породы собак, признанные РКФ.</w:t>
      </w:r>
    </w:p>
    <w:p w:rsidR="00E5261C" w:rsidRDefault="00E5261C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E5261C" w:rsidRDefault="009F6294">
      <w:pPr>
        <w:spacing w:line="235" w:lineRule="auto"/>
        <w:ind w:left="8" w:right="1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Все собаки, заявленные в каталоге,</w:t>
      </w:r>
      <w:r>
        <w:rPr>
          <w:rFonts w:ascii="Arial" w:eastAsia="Arial" w:hAnsi="Arial" w:cs="Arial"/>
          <w:sz w:val="20"/>
          <w:szCs w:val="20"/>
        </w:rPr>
        <w:t xml:space="preserve"> должны быть зарегистрированы во Всероссийской единой родословной книге РКФ, либо одной из стран FCI, либо АКС (США), КС (Великобритания), СКС (Канада).</w:t>
      </w:r>
    </w:p>
    <w:p w:rsidR="00E5261C" w:rsidRDefault="00E5261C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E5261C" w:rsidRDefault="009F6294">
      <w:pPr>
        <w:spacing w:line="235" w:lineRule="auto"/>
        <w:ind w:left="8" w:right="2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Здоровье и благополучие собак должны быть АБСОЛЮТНЫМ ПРИОРИТЕТОМ на всех выставках РКФ / FCI.</w:t>
      </w:r>
    </w:p>
    <w:p w:rsidR="00E5261C" w:rsidRDefault="00E5261C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1020"/>
        <w:gridCol w:w="1780"/>
      </w:tblGrid>
      <w:tr w:rsidR="00E5261C">
        <w:trPr>
          <w:trHeight w:val="253"/>
        </w:trPr>
        <w:tc>
          <w:tcPr>
            <w:tcW w:w="4580" w:type="dxa"/>
            <w:vAlign w:val="bottom"/>
          </w:tcPr>
          <w:p w:rsidR="00E5261C" w:rsidRDefault="009F62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ВЫСТАВО</w:t>
            </w:r>
            <w:r>
              <w:rPr>
                <w:rFonts w:ascii="Arial" w:eastAsia="Arial" w:hAnsi="Arial" w:cs="Arial"/>
                <w:b/>
                <w:bCs/>
              </w:rPr>
              <w:t>ЧНЫЕ  КЛАССЫ</w:t>
            </w:r>
          </w:p>
        </w:tc>
        <w:tc>
          <w:tcPr>
            <w:tcW w:w="1020" w:type="dxa"/>
            <w:vAlign w:val="bottom"/>
          </w:tcPr>
          <w:p w:rsidR="00E5261C" w:rsidRDefault="00E5261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E5261C" w:rsidRDefault="00E5261C">
            <w:pPr>
              <w:rPr>
                <w:sz w:val="21"/>
                <w:szCs w:val="21"/>
              </w:rPr>
            </w:pPr>
          </w:p>
        </w:tc>
      </w:tr>
      <w:tr w:rsidR="00E5261C">
        <w:trPr>
          <w:trHeight w:val="506"/>
        </w:trPr>
        <w:tc>
          <w:tcPr>
            <w:tcW w:w="4580" w:type="dxa"/>
            <w:vAlign w:val="bottom"/>
          </w:tcPr>
          <w:p w:rsidR="00E5261C" w:rsidRDefault="009F62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Класс бэби   (baby)</w:t>
            </w:r>
          </w:p>
        </w:tc>
        <w:tc>
          <w:tcPr>
            <w:tcW w:w="2800" w:type="dxa"/>
            <w:gridSpan w:val="2"/>
            <w:vAlign w:val="bottom"/>
          </w:tcPr>
          <w:p w:rsidR="00E5261C" w:rsidRDefault="009F6294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с 3 до 6 месяцев</w:t>
            </w:r>
          </w:p>
        </w:tc>
      </w:tr>
      <w:tr w:rsidR="00E5261C">
        <w:trPr>
          <w:trHeight w:val="252"/>
        </w:trPr>
        <w:tc>
          <w:tcPr>
            <w:tcW w:w="4580" w:type="dxa"/>
            <w:vAlign w:val="bottom"/>
          </w:tcPr>
          <w:p w:rsidR="00E5261C" w:rsidRDefault="009F62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Класс щенков (puppy)</w:t>
            </w:r>
          </w:p>
        </w:tc>
        <w:tc>
          <w:tcPr>
            <w:tcW w:w="1020" w:type="dxa"/>
            <w:vAlign w:val="bottom"/>
          </w:tcPr>
          <w:p w:rsidR="00E5261C" w:rsidRDefault="009F6294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с 6</w:t>
            </w:r>
          </w:p>
        </w:tc>
        <w:tc>
          <w:tcPr>
            <w:tcW w:w="1780" w:type="dxa"/>
            <w:vAlign w:val="bottom"/>
          </w:tcPr>
          <w:p w:rsidR="00E5261C" w:rsidRDefault="009F62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до 9 месяцев.</w:t>
            </w:r>
          </w:p>
        </w:tc>
      </w:tr>
      <w:tr w:rsidR="00E5261C">
        <w:trPr>
          <w:trHeight w:val="252"/>
        </w:trPr>
        <w:tc>
          <w:tcPr>
            <w:tcW w:w="4580" w:type="dxa"/>
            <w:vAlign w:val="bottom"/>
          </w:tcPr>
          <w:p w:rsidR="00E5261C" w:rsidRDefault="009F62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Класс юниоров (junior)</w:t>
            </w:r>
          </w:p>
        </w:tc>
        <w:tc>
          <w:tcPr>
            <w:tcW w:w="1020" w:type="dxa"/>
            <w:vAlign w:val="bottom"/>
          </w:tcPr>
          <w:p w:rsidR="00E5261C" w:rsidRDefault="009F6294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с 9</w:t>
            </w:r>
          </w:p>
        </w:tc>
        <w:tc>
          <w:tcPr>
            <w:tcW w:w="1780" w:type="dxa"/>
            <w:vAlign w:val="bottom"/>
          </w:tcPr>
          <w:p w:rsidR="00E5261C" w:rsidRDefault="009F629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до 18 месяцев.</w:t>
            </w:r>
          </w:p>
        </w:tc>
      </w:tr>
      <w:tr w:rsidR="00E5261C">
        <w:trPr>
          <w:trHeight w:val="254"/>
        </w:trPr>
        <w:tc>
          <w:tcPr>
            <w:tcW w:w="4580" w:type="dxa"/>
            <w:vAlign w:val="bottom"/>
          </w:tcPr>
          <w:p w:rsidR="00E5261C" w:rsidRDefault="009F62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Класс промежуточный (intermediate)</w:t>
            </w:r>
          </w:p>
        </w:tc>
        <w:tc>
          <w:tcPr>
            <w:tcW w:w="2800" w:type="dxa"/>
            <w:gridSpan w:val="2"/>
            <w:vAlign w:val="bottom"/>
          </w:tcPr>
          <w:p w:rsidR="00E5261C" w:rsidRDefault="009F6294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с 15 до 24 месяцев.</w:t>
            </w:r>
          </w:p>
        </w:tc>
      </w:tr>
      <w:tr w:rsidR="00E5261C">
        <w:trPr>
          <w:trHeight w:val="252"/>
        </w:trPr>
        <w:tc>
          <w:tcPr>
            <w:tcW w:w="4580" w:type="dxa"/>
            <w:vAlign w:val="bottom"/>
          </w:tcPr>
          <w:p w:rsidR="00E5261C" w:rsidRDefault="009F62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Класс открытый (open)</w:t>
            </w:r>
          </w:p>
        </w:tc>
        <w:tc>
          <w:tcPr>
            <w:tcW w:w="2800" w:type="dxa"/>
            <w:gridSpan w:val="2"/>
            <w:vAlign w:val="bottom"/>
          </w:tcPr>
          <w:p w:rsidR="00E5261C" w:rsidRDefault="009F6294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 15 месяцев.</w:t>
            </w:r>
          </w:p>
        </w:tc>
      </w:tr>
    </w:tbl>
    <w:p w:rsidR="00E5261C" w:rsidRDefault="00E5261C">
      <w:pPr>
        <w:spacing w:line="10" w:lineRule="exact"/>
        <w:rPr>
          <w:sz w:val="20"/>
          <w:szCs w:val="20"/>
        </w:rPr>
      </w:pPr>
    </w:p>
    <w:p w:rsidR="00E5261C" w:rsidRDefault="009F6294">
      <w:pPr>
        <w:spacing w:line="235" w:lineRule="auto"/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Класс рабочий (working)</w:t>
      </w:r>
      <w:r>
        <w:rPr>
          <w:rFonts w:ascii="Arial" w:eastAsia="Arial" w:hAnsi="Arial" w:cs="Arial"/>
          <w:b/>
          <w:bCs/>
        </w:rPr>
        <w:t xml:space="preserve"> с 15 месяцев. (наличие рабочего класса и видов испытаний для допуска в рабочий класс определяется Правилами НКП и утверждается в РКФ)</w:t>
      </w:r>
    </w:p>
    <w:p w:rsidR="00E5261C" w:rsidRDefault="009F6294">
      <w:pPr>
        <w:tabs>
          <w:tab w:val="left" w:pos="5288"/>
        </w:tabs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Класс чемпионов (champion)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с 15 месяцев.</w:t>
      </w:r>
    </w:p>
    <w:p w:rsidR="00E5261C" w:rsidRDefault="00E5261C">
      <w:pPr>
        <w:spacing w:line="1" w:lineRule="exact"/>
        <w:rPr>
          <w:sz w:val="20"/>
          <w:szCs w:val="20"/>
        </w:rPr>
      </w:pPr>
    </w:p>
    <w:p w:rsidR="00E5261C" w:rsidRDefault="009F6294">
      <w:pPr>
        <w:tabs>
          <w:tab w:val="left" w:pos="5228"/>
        </w:tabs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Класс чемпионов НКП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с 15 месяцев.</w:t>
      </w:r>
    </w:p>
    <w:p w:rsidR="00E5261C" w:rsidRDefault="009F6294">
      <w:pPr>
        <w:tabs>
          <w:tab w:val="left" w:pos="5328"/>
        </w:tabs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Класс ветеранов (veteran)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с 8 лет.</w:t>
      </w:r>
    </w:p>
    <w:p w:rsidR="00E5261C" w:rsidRDefault="00E5261C">
      <w:pPr>
        <w:spacing w:line="264" w:lineRule="exact"/>
        <w:rPr>
          <w:sz w:val="20"/>
          <w:szCs w:val="20"/>
        </w:rPr>
      </w:pPr>
    </w:p>
    <w:p w:rsidR="00E5261C" w:rsidRDefault="009F6294">
      <w:pPr>
        <w:spacing w:line="237" w:lineRule="auto"/>
        <w:ind w:left="8" w:right="580"/>
        <w:rPr>
          <w:sz w:val="20"/>
          <w:szCs w:val="20"/>
        </w:rPr>
      </w:pPr>
      <w:r>
        <w:rPr>
          <w:rFonts w:ascii="Arial" w:eastAsia="Arial" w:hAnsi="Arial" w:cs="Arial"/>
        </w:rPr>
        <w:t xml:space="preserve">Датой </w:t>
      </w:r>
      <w:r>
        <w:rPr>
          <w:rFonts w:ascii="Arial" w:eastAsia="Arial" w:hAnsi="Arial" w:cs="Arial"/>
        </w:rPr>
        <w:t>определения возраста собаки является день выставки. Если день рождения собаки совпадает с датой проведения выставки, то владелец вправе самостоятельно решить, в какой класс регистрировать собаку.</w:t>
      </w:r>
    </w:p>
    <w:p w:rsidR="00E5261C" w:rsidRDefault="00E5261C">
      <w:pPr>
        <w:spacing w:line="229" w:lineRule="exact"/>
        <w:rPr>
          <w:sz w:val="20"/>
          <w:szCs w:val="20"/>
        </w:rPr>
      </w:pPr>
    </w:p>
    <w:p w:rsidR="00E5261C" w:rsidRDefault="009F6294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ОЦЕНКИ, СЕРТИФИКАТЫ И ТИТУЛЫ</w:t>
      </w:r>
    </w:p>
    <w:p w:rsidR="00E5261C" w:rsidRDefault="00E5261C">
      <w:pPr>
        <w:spacing w:line="262" w:lineRule="exact"/>
        <w:rPr>
          <w:sz w:val="20"/>
          <w:szCs w:val="20"/>
        </w:rPr>
      </w:pPr>
    </w:p>
    <w:p w:rsidR="00E5261C" w:rsidRDefault="009F6294">
      <w:pPr>
        <w:spacing w:line="235" w:lineRule="auto"/>
        <w:ind w:left="8" w:firstLine="21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По решению НКП на монопородны</w:t>
      </w:r>
      <w:r>
        <w:rPr>
          <w:rFonts w:ascii="Arial" w:eastAsia="Arial" w:hAnsi="Arial" w:cs="Arial"/>
          <w:b/>
          <w:bCs/>
        </w:rPr>
        <w:t>х выставках возможно судейство и присуждение титулов раздельно по окрасам после утверждения выставочной комиссии и РКФ.</w:t>
      </w:r>
    </w:p>
    <w:p w:rsidR="00E5261C" w:rsidRDefault="00E5261C">
      <w:pPr>
        <w:spacing w:line="11" w:lineRule="exact"/>
        <w:rPr>
          <w:sz w:val="20"/>
          <w:szCs w:val="20"/>
        </w:rPr>
      </w:pPr>
    </w:p>
    <w:p w:rsidR="00E5261C" w:rsidRDefault="009F6294">
      <w:pPr>
        <w:numPr>
          <w:ilvl w:val="0"/>
          <w:numId w:val="3"/>
        </w:numPr>
        <w:tabs>
          <w:tab w:val="left" w:pos="229"/>
        </w:tabs>
        <w:spacing w:line="235" w:lineRule="auto"/>
        <w:ind w:left="8" w:right="200" w:hanging="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классах юниоров, промежуточном, открытом, рабочем, чемпионов и ветеранов, а также в классе чемпионов НКП (на монопородных выставках) пр</w:t>
      </w:r>
      <w:r>
        <w:rPr>
          <w:rFonts w:ascii="Arial" w:eastAsia="Arial" w:hAnsi="Arial" w:cs="Arial"/>
          <w:b/>
          <w:bCs/>
        </w:rPr>
        <w:t>исуждаются следующие оценки:</w:t>
      </w:r>
    </w:p>
    <w:p w:rsidR="00E5261C" w:rsidRDefault="00E5261C">
      <w:pPr>
        <w:spacing w:line="11" w:lineRule="exact"/>
        <w:rPr>
          <w:rFonts w:ascii="Arial" w:eastAsia="Arial" w:hAnsi="Arial" w:cs="Arial"/>
          <w:b/>
          <w:bCs/>
        </w:rPr>
      </w:pPr>
    </w:p>
    <w:p w:rsidR="00E5261C" w:rsidRDefault="009F6294">
      <w:pPr>
        <w:spacing w:line="251" w:lineRule="auto"/>
        <w:ind w:left="8" w:right="2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– отлично / excellent </w:t>
      </w:r>
      <w:r>
        <w:rPr>
          <w:rFonts w:ascii="Arial" w:eastAsia="Arial" w:hAnsi="Arial" w:cs="Arial"/>
          <w:sz w:val="21"/>
          <w:szCs w:val="21"/>
        </w:rPr>
        <w:t>(красная лента),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может быть присуждено только собаке,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очень близкой к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идеалу стандарта, представленной в отличной кондиции, демонстрирующей гармоничный уравновешенный темперамент, имеющей высокий класс и </w:t>
      </w:r>
      <w:r>
        <w:rPr>
          <w:rFonts w:ascii="Arial" w:eastAsia="Arial" w:hAnsi="Arial" w:cs="Arial"/>
          <w:sz w:val="21"/>
          <w:szCs w:val="21"/>
        </w:rPr>
        <w:t>отличную подготовку; ее превосходные характеристики, полностью соответствующие породе, позволяют проигнорировать некоторые несовершенства, однако половой диморфизм должен быть ярко выражен;</w:t>
      </w:r>
    </w:p>
    <w:p w:rsidR="00E5261C" w:rsidRDefault="00E5261C">
      <w:pPr>
        <w:spacing w:line="2" w:lineRule="exact"/>
        <w:rPr>
          <w:rFonts w:ascii="Arial" w:eastAsia="Arial" w:hAnsi="Arial" w:cs="Arial"/>
          <w:b/>
          <w:bCs/>
        </w:rPr>
      </w:pPr>
    </w:p>
    <w:p w:rsidR="00E5261C" w:rsidRDefault="009F6294">
      <w:pPr>
        <w:spacing w:line="238" w:lineRule="auto"/>
        <w:ind w:left="8" w:right="6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– очень хорошо / very good </w:t>
      </w:r>
      <w:r>
        <w:rPr>
          <w:rFonts w:ascii="Arial" w:eastAsia="Arial" w:hAnsi="Arial" w:cs="Arial"/>
        </w:rPr>
        <w:t>(синяя лента),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может быть присуждено т</w:t>
      </w:r>
      <w:r>
        <w:rPr>
          <w:rFonts w:ascii="Arial" w:eastAsia="Arial" w:hAnsi="Arial" w:cs="Arial"/>
        </w:rPr>
        <w:t>олько собаке,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которая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обладает типичными признаками породы, хорошо сбалансированными пропорциями и представлена в корректной кондиции; допускается несколько небольших недостатков, однако собака должна тем не менее демонстрировать класс;</w:t>
      </w:r>
    </w:p>
    <w:p w:rsidR="00E5261C" w:rsidRDefault="00E5261C">
      <w:pPr>
        <w:spacing w:line="6" w:lineRule="exact"/>
        <w:rPr>
          <w:rFonts w:ascii="Arial" w:eastAsia="Arial" w:hAnsi="Arial" w:cs="Arial"/>
          <w:b/>
          <w:bCs/>
        </w:rPr>
      </w:pPr>
    </w:p>
    <w:p w:rsidR="00E5261C" w:rsidRDefault="009F6294">
      <w:pPr>
        <w:spacing w:line="238" w:lineRule="auto"/>
        <w:ind w:left="8" w:right="4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– хорошо / good </w:t>
      </w:r>
      <w:r>
        <w:rPr>
          <w:rFonts w:ascii="Arial" w:eastAsia="Arial" w:hAnsi="Arial" w:cs="Arial"/>
        </w:rPr>
        <w:t>(з</w:t>
      </w:r>
      <w:r>
        <w:rPr>
          <w:rFonts w:ascii="Arial" w:eastAsia="Arial" w:hAnsi="Arial" w:cs="Arial"/>
        </w:rPr>
        <w:t>еленая лента),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должно быть присуждено собаке,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обладающей основными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породными признаками; достоинства должны преобладать над недостатками, так чтобы собака все еще могла считаться хорошим представителем своей породы;</w:t>
      </w:r>
    </w:p>
    <w:p w:rsidR="00E5261C" w:rsidRDefault="00E5261C">
      <w:pPr>
        <w:spacing w:line="5" w:lineRule="exact"/>
        <w:rPr>
          <w:rFonts w:ascii="Arial" w:eastAsia="Arial" w:hAnsi="Arial" w:cs="Arial"/>
          <w:b/>
          <w:bCs/>
        </w:rPr>
      </w:pPr>
    </w:p>
    <w:p w:rsidR="00E5261C" w:rsidRDefault="009F6294">
      <w:pPr>
        <w:spacing w:line="238" w:lineRule="auto"/>
        <w:ind w:left="8" w:right="1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– удовлетворительно / satisfactory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желтая лента),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должно присуждаться собаке,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которая может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быть без сомнений отнесена к определенной породе, не обладая при этом ее основными достоинствами, а также собаке, чья физическая кондиция резко отличается от желаемой;</w:t>
      </w:r>
    </w:p>
    <w:p w:rsidR="00E5261C" w:rsidRDefault="00E5261C">
      <w:pPr>
        <w:spacing w:line="8" w:lineRule="exact"/>
        <w:rPr>
          <w:rFonts w:ascii="Arial" w:eastAsia="Arial" w:hAnsi="Arial" w:cs="Arial"/>
          <w:b/>
          <w:bCs/>
        </w:rPr>
      </w:pPr>
    </w:p>
    <w:p w:rsidR="00E5261C" w:rsidRDefault="009F6294">
      <w:pPr>
        <w:spacing w:line="238" w:lineRule="auto"/>
        <w:ind w:left="8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– дисквалификация / disqualifi</w:t>
      </w:r>
      <w:r>
        <w:rPr>
          <w:rFonts w:ascii="Arial" w:eastAsia="Arial" w:hAnsi="Arial" w:cs="Arial"/>
          <w:b/>
          <w:bCs/>
        </w:rPr>
        <w:t xml:space="preserve">cation </w:t>
      </w:r>
      <w:r>
        <w:rPr>
          <w:rFonts w:ascii="Arial" w:eastAsia="Arial" w:hAnsi="Arial" w:cs="Arial"/>
        </w:rPr>
        <w:t>(белая лента),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должна даваться собаке в следующих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случаях: тип не соответствует стандарту, несвойственное породе или агрессивное поведение, крипторхизм, пороки зубной системы, дефекты строения челюстей, нестандартный окрас или структура шерсти, явны</w:t>
      </w:r>
      <w:r>
        <w:rPr>
          <w:rFonts w:ascii="Arial" w:eastAsia="Arial" w:hAnsi="Arial" w:cs="Arial"/>
        </w:rPr>
        <w:t>е признаки альбинизма, любой дисквалифицирующий порок,</w:t>
      </w:r>
    </w:p>
    <w:p w:rsidR="00E5261C" w:rsidRDefault="00E5261C">
      <w:pPr>
        <w:sectPr w:rsidR="00E5261C">
          <w:pgSz w:w="11900" w:h="16838"/>
          <w:pgMar w:top="563" w:right="706" w:bottom="208" w:left="852" w:header="0" w:footer="0" w:gutter="0"/>
          <w:cols w:space="720" w:equalWidth="0">
            <w:col w:w="10348"/>
          </w:cols>
        </w:sectPr>
      </w:pPr>
    </w:p>
    <w:p w:rsidR="00E5261C" w:rsidRDefault="009F6294">
      <w:pPr>
        <w:spacing w:line="238" w:lineRule="auto"/>
        <w:ind w:left="8"/>
        <w:jc w:val="both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</w:rPr>
        <w:lastRenderedPageBreak/>
        <w:t xml:space="preserve">предусмотренный стандартом данной породы, а также дефекты, угрожающие здоровью; причина дисквалификации должна быть отражена в описании и в отчете; листы описания (оригинал и </w:t>
      </w:r>
      <w:r>
        <w:rPr>
          <w:rFonts w:ascii="Arial" w:eastAsia="Arial" w:hAnsi="Arial" w:cs="Arial"/>
        </w:rPr>
        <w:t>копия) должны быть заверены собственноручной подписью судьи и подписью владельца / хендлера дисквалифицированной собаки, подтверждающей, что он был ознакомлен с фактом и причиной дисквалификации;</w:t>
      </w:r>
    </w:p>
    <w:p w:rsidR="00E5261C" w:rsidRDefault="00E5261C">
      <w:pPr>
        <w:spacing w:line="9" w:lineRule="exact"/>
        <w:rPr>
          <w:sz w:val="20"/>
          <w:szCs w:val="20"/>
        </w:rPr>
      </w:pPr>
    </w:p>
    <w:p w:rsidR="00E5261C" w:rsidRDefault="009F6294">
      <w:pPr>
        <w:spacing w:line="239" w:lineRule="auto"/>
        <w:ind w:left="8"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– невозможно отсудить (без оценки) </w:t>
      </w:r>
      <w:r>
        <w:rPr>
          <w:rFonts w:ascii="Arial" w:eastAsia="Arial" w:hAnsi="Arial" w:cs="Arial"/>
        </w:rPr>
        <w:t>/ cannot be judged (with</w:t>
      </w:r>
      <w:r>
        <w:rPr>
          <w:rFonts w:ascii="Arial" w:eastAsia="Arial" w:hAnsi="Arial" w:cs="Arial"/>
        </w:rPr>
        <w:t>out evaluation),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дается собаке,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если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она беспрерывно прыгает или рвется из ринга, делая невозможной оценку движений и аллюра, либо не дает судье себя ощупать, осмотреть зубы и прикус, анатомию и строение, хвост или семенники, либо у нее видны следы операци</w:t>
      </w:r>
      <w:r>
        <w:rPr>
          <w:rFonts w:ascii="Arial" w:eastAsia="Arial" w:hAnsi="Arial" w:cs="Arial"/>
        </w:rPr>
        <w:t>и или лечения, имевшего целью ввести судью в заблуждение, замаскировать или откорректировать недостатки экстерьера (например, исправлено веко, ухо, хвост); такое же решение должно быть принято и при двойном хендлинге (привлечение внимания собаки из-за ринг</w:t>
      </w:r>
      <w:r>
        <w:rPr>
          <w:rFonts w:ascii="Arial" w:eastAsia="Arial" w:hAnsi="Arial" w:cs="Arial"/>
        </w:rPr>
        <w:t>а), который строго запрещен на всех выставках в системе FCI; причина оставления без оценки должна быть отражена в описании и в отчете.</w:t>
      </w:r>
    </w:p>
    <w:p w:rsidR="00E5261C" w:rsidRDefault="00E5261C">
      <w:pPr>
        <w:spacing w:line="2" w:lineRule="exact"/>
        <w:rPr>
          <w:sz w:val="20"/>
          <w:szCs w:val="20"/>
        </w:rPr>
      </w:pPr>
    </w:p>
    <w:p w:rsidR="00E5261C" w:rsidRDefault="009F6294">
      <w:pPr>
        <w:spacing w:line="236" w:lineRule="auto"/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В классах беби и щенков присуждаются следующие оценки:</w:t>
      </w:r>
    </w:p>
    <w:p w:rsidR="00E5261C" w:rsidRDefault="009F6294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– очень перспективный / very promising </w:t>
      </w:r>
      <w:r>
        <w:rPr>
          <w:rFonts w:ascii="Arial" w:eastAsia="Arial" w:hAnsi="Arial" w:cs="Arial"/>
        </w:rPr>
        <w:t>(красная лента);</w:t>
      </w:r>
    </w:p>
    <w:p w:rsidR="00E5261C" w:rsidRDefault="009F6294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– перспек</w:t>
      </w:r>
      <w:r>
        <w:rPr>
          <w:rFonts w:ascii="Arial" w:eastAsia="Arial" w:hAnsi="Arial" w:cs="Arial"/>
          <w:b/>
          <w:bCs/>
        </w:rPr>
        <w:t xml:space="preserve">тивный / promising </w:t>
      </w:r>
      <w:r>
        <w:rPr>
          <w:rFonts w:ascii="Arial" w:eastAsia="Arial" w:hAnsi="Arial" w:cs="Arial"/>
        </w:rPr>
        <w:t>(синяя лента);</w:t>
      </w:r>
    </w:p>
    <w:p w:rsidR="00E5261C" w:rsidRDefault="009F6294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– неперспективный / not promising </w:t>
      </w:r>
      <w:r>
        <w:rPr>
          <w:rFonts w:ascii="Arial" w:eastAsia="Arial" w:hAnsi="Arial" w:cs="Arial"/>
        </w:rPr>
        <w:t>(белая лента).</w:t>
      </w:r>
    </w:p>
    <w:p w:rsidR="00E5261C" w:rsidRDefault="00E5261C">
      <w:pPr>
        <w:spacing w:line="11" w:lineRule="exact"/>
        <w:rPr>
          <w:sz w:val="20"/>
          <w:szCs w:val="20"/>
        </w:rPr>
      </w:pPr>
    </w:p>
    <w:p w:rsidR="00E5261C" w:rsidRDefault="009F6294">
      <w:pPr>
        <w:spacing w:line="236" w:lineRule="auto"/>
        <w:ind w:left="8" w:right="5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Четыре лучших собаки в каждом классе должны быть расставлены по местам с 1-го по 4-е при условии, если они имеют оценки не ниже «очень хорошо» (в классах беби и щенков – не</w:t>
      </w:r>
      <w:r>
        <w:rPr>
          <w:rFonts w:ascii="Arial" w:eastAsia="Arial" w:hAnsi="Arial" w:cs="Arial"/>
        </w:rPr>
        <w:t xml:space="preserve"> ниже «перспективный»).</w:t>
      </w:r>
    </w:p>
    <w:p w:rsidR="00E5261C" w:rsidRDefault="00E5261C">
      <w:pPr>
        <w:spacing w:line="232" w:lineRule="exact"/>
        <w:rPr>
          <w:sz w:val="20"/>
          <w:szCs w:val="20"/>
        </w:rPr>
      </w:pPr>
    </w:p>
    <w:p w:rsidR="00E5261C" w:rsidRDefault="009F6294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В ринге по усмотрению судьи могут выдаваться сертификаты и присуждаться титулы:</w:t>
      </w:r>
    </w:p>
    <w:p w:rsidR="00E5261C" w:rsidRDefault="00E5261C">
      <w:pPr>
        <w:spacing w:line="259" w:lineRule="exact"/>
        <w:rPr>
          <w:sz w:val="20"/>
          <w:szCs w:val="20"/>
        </w:rPr>
      </w:pPr>
    </w:p>
    <w:p w:rsidR="00E5261C" w:rsidRDefault="009F6294">
      <w:pPr>
        <w:spacing w:line="237" w:lineRule="auto"/>
        <w:ind w:left="8" w:right="8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CW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победитель класса.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Присваивается на выставке любого ранга первой собаке в классе,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получившей высшую оценку.</w:t>
      </w:r>
    </w:p>
    <w:p w:rsidR="00E5261C" w:rsidRDefault="00E5261C">
      <w:pPr>
        <w:spacing w:line="7" w:lineRule="exact"/>
        <w:rPr>
          <w:sz w:val="20"/>
          <w:szCs w:val="20"/>
        </w:rPr>
      </w:pPr>
    </w:p>
    <w:p w:rsidR="00E5261C" w:rsidRDefault="009F6294">
      <w:pPr>
        <w:spacing w:line="251" w:lineRule="auto"/>
        <w:ind w:left="8" w:right="7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ПК [год]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победитель НКП года.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Присваивается на ежегодной национальной монопородной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выставке в породах, имеющих НКП, кобелю и суке, занявшим первое место в сравнении CW классов промежуточного, открытого, рабочего, чемпионов и чемпионов НКП (с 01.01.2020).</w:t>
      </w:r>
    </w:p>
    <w:p w:rsidR="00E5261C" w:rsidRDefault="00E5261C">
      <w:pPr>
        <w:spacing w:line="1" w:lineRule="exact"/>
        <w:rPr>
          <w:sz w:val="20"/>
          <w:szCs w:val="20"/>
        </w:rPr>
      </w:pPr>
    </w:p>
    <w:p w:rsidR="00E5261C" w:rsidRDefault="009F6294">
      <w:pPr>
        <w:spacing w:line="238" w:lineRule="auto"/>
        <w:ind w:left="8" w:right="8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ЮПК [год]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юный победитель НК</w:t>
      </w:r>
      <w:r>
        <w:rPr>
          <w:rFonts w:ascii="Arial" w:eastAsia="Arial" w:hAnsi="Arial" w:cs="Arial"/>
        </w:rPr>
        <w:t>П года.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Присваивается на ежегодной национальной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монопородной выставке в породах, имеющих НКП, кобелю и суке, получившим CW в классе юниоров (с 01.01.2020).</w:t>
      </w:r>
    </w:p>
    <w:p w:rsidR="00E5261C" w:rsidRDefault="00E5261C">
      <w:pPr>
        <w:spacing w:line="8" w:lineRule="exact"/>
        <w:rPr>
          <w:sz w:val="20"/>
          <w:szCs w:val="20"/>
        </w:rPr>
      </w:pPr>
    </w:p>
    <w:p w:rsidR="00E5261C" w:rsidRDefault="009F6294">
      <w:pPr>
        <w:spacing w:line="238" w:lineRule="auto"/>
        <w:ind w:left="8" w:right="8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ВПК [год]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ветеран победитель НКП года.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Присваивается на ежегодной национальной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монопородной выста</w:t>
      </w:r>
      <w:r>
        <w:rPr>
          <w:rFonts w:ascii="Arial" w:eastAsia="Arial" w:hAnsi="Arial" w:cs="Arial"/>
        </w:rPr>
        <w:t>вке в породах, имеющих НКП, кобелю и суке, получившим CW в классе ветеранов (с 01.01.2020).</w:t>
      </w:r>
    </w:p>
    <w:p w:rsidR="00E5261C" w:rsidRDefault="00E5261C">
      <w:pPr>
        <w:spacing w:line="6" w:lineRule="exact"/>
        <w:rPr>
          <w:sz w:val="20"/>
          <w:szCs w:val="20"/>
        </w:rPr>
      </w:pPr>
    </w:p>
    <w:p w:rsidR="00E5261C" w:rsidRDefault="009F6294">
      <w:pPr>
        <w:spacing w:line="239" w:lineRule="auto"/>
        <w:ind w:left="8"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КЧК – </w:t>
      </w:r>
      <w:r>
        <w:rPr>
          <w:rFonts w:ascii="Arial" w:eastAsia="Arial" w:hAnsi="Arial" w:cs="Arial"/>
        </w:rPr>
        <w:t>кандидат в чемпионы НКП.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Присваивается в породах,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имеющих НКП: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на ежегодной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национальной монопородной выставке ранга «Победитель клуба» – всем собакам,</w:t>
      </w:r>
      <w:r>
        <w:rPr>
          <w:rFonts w:ascii="Arial" w:eastAsia="Arial" w:hAnsi="Arial" w:cs="Arial"/>
        </w:rPr>
        <w:t xml:space="preserve"> получившим CW в классах промежуточном, открытом, рабочем, чемпионов (в классе чемпионов НКП КЧК не присуждается); на монопородных выставках ранга КЧК – кобелю и суке, занявшим первое место в сравнении CW классов промежуточного, открытого, рабочего, чемпио</w:t>
      </w:r>
      <w:r>
        <w:rPr>
          <w:rFonts w:ascii="Arial" w:eastAsia="Arial" w:hAnsi="Arial" w:cs="Arial"/>
        </w:rPr>
        <w:t>нов (CW класса чемпионов НКП в сравнении на КЧК не участвует); в специализированных рингах породы в рамках выставок ранга CACIB – кобелю и суке, получившим CACIB; в специализированных рингах породы в рамках выставок ранга CAC для соответствующей группы пор</w:t>
      </w:r>
      <w:r>
        <w:rPr>
          <w:rFonts w:ascii="Arial" w:eastAsia="Arial" w:hAnsi="Arial" w:cs="Arial"/>
        </w:rPr>
        <w:t xml:space="preserve">од – кобелю и суке, получившим CAC. </w:t>
      </w:r>
      <w:r>
        <w:rPr>
          <w:rFonts w:ascii="Arial" w:eastAsia="Arial" w:hAnsi="Arial" w:cs="Arial"/>
          <w:b/>
          <w:bCs/>
        </w:rPr>
        <w:t xml:space="preserve">ЮКЧК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кандидат в юные чемпионы клуба.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Присваивается в породах,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имеющих НКП: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монопородных выставках ранга КЧК, в специализированных рингах породы в рамках выставок ранга CACIB и в специализированных рингах породы в ра</w:t>
      </w:r>
      <w:r>
        <w:rPr>
          <w:rFonts w:ascii="Arial" w:eastAsia="Arial" w:hAnsi="Arial" w:cs="Arial"/>
        </w:rPr>
        <w:t>мках выставок ранга CAC для соответствующей группы пород – кобелю и суке, получившим CW в классе юниоров.</w:t>
      </w:r>
    </w:p>
    <w:p w:rsidR="00E5261C" w:rsidRDefault="00E5261C">
      <w:pPr>
        <w:spacing w:line="14" w:lineRule="exact"/>
        <w:rPr>
          <w:sz w:val="20"/>
          <w:szCs w:val="20"/>
        </w:rPr>
      </w:pPr>
    </w:p>
    <w:p w:rsidR="00E5261C" w:rsidRDefault="009F6294">
      <w:pPr>
        <w:spacing w:line="238" w:lineRule="auto"/>
        <w:ind w:left="8" w:right="5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ВКЧК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кандидат в ветераны-чемпионы клуба.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Присваивается в породах,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имеющих НКП: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монопородных выставках ранга КЧК, в специализированных рингах пор</w:t>
      </w:r>
      <w:r>
        <w:rPr>
          <w:rFonts w:ascii="Arial" w:eastAsia="Arial" w:hAnsi="Arial" w:cs="Arial"/>
        </w:rPr>
        <w:t>оды в рамках выставок ранга CACIB и в специализированных рингах породы в рамках выставок ранга CAC для соответствующей группы пород – кобелю и суке, получившим CW в классе ветеранов.</w:t>
      </w:r>
    </w:p>
    <w:p w:rsidR="00E5261C" w:rsidRDefault="00E5261C">
      <w:pPr>
        <w:spacing w:line="7" w:lineRule="exact"/>
        <w:rPr>
          <w:sz w:val="20"/>
          <w:szCs w:val="20"/>
        </w:rPr>
      </w:pPr>
    </w:p>
    <w:p w:rsidR="00E5261C" w:rsidRDefault="009F6294">
      <w:pPr>
        <w:numPr>
          <w:ilvl w:val="0"/>
          <w:numId w:val="5"/>
        </w:numPr>
        <w:tabs>
          <w:tab w:val="left" w:pos="388"/>
        </w:tabs>
        <w:spacing w:line="239" w:lineRule="auto"/>
        <w:ind w:left="8" w:right="320" w:hanging="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– сертификат соответствия. Присваивается только на монопородных выставка</w:t>
      </w:r>
      <w:r>
        <w:rPr>
          <w:rFonts w:ascii="Arial" w:eastAsia="Arial" w:hAnsi="Arial" w:cs="Arial"/>
        </w:rPr>
        <w:t>х: на национальной монопородной выставке ранга «Победитель клуба» / «Победитель породы» – собакам, получившим оценку «отлично 2» в классах промежуточном, открытом, рабочем, чемпионов (при условии, что первой собаке присужден КЧК/КЧП); на выставках ранга КЧ</w:t>
      </w:r>
      <w:r>
        <w:rPr>
          <w:rFonts w:ascii="Arial" w:eastAsia="Arial" w:hAnsi="Arial" w:cs="Arial"/>
        </w:rPr>
        <w:t xml:space="preserve">К в породах, имеющих НКП, присваивается в сравнении CW классов промежуточного, открытого, рабочего, чемпионов, оставшихся после выбора обладателя КЧК, и второй собаки из класса, CW которого получил КЧК. При оформлении титула чемпиона НКП / чемпиона породы </w:t>
      </w:r>
      <w:r>
        <w:rPr>
          <w:rFonts w:ascii="Arial" w:eastAsia="Arial" w:hAnsi="Arial" w:cs="Arial"/>
        </w:rPr>
        <w:t>3 х СС могут быть засчитаны как 1 х КЧК / КЧП (однократно).</w:t>
      </w:r>
    </w:p>
    <w:p w:rsidR="00E5261C" w:rsidRDefault="00E5261C">
      <w:pPr>
        <w:spacing w:line="10" w:lineRule="exact"/>
        <w:rPr>
          <w:rFonts w:ascii="Arial" w:eastAsia="Arial" w:hAnsi="Arial" w:cs="Arial"/>
          <w:b/>
          <w:bCs/>
        </w:rPr>
      </w:pPr>
    </w:p>
    <w:p w:rsidR="00E5261C" w:rsidRDefault="009F6294">
      <w:pPr>
        <w:spacing w:line="254" w:lineRule="auto"/>
        <w:ind w:left="8" w:right="2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ЮСС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сертификат соответствия в классе юниоров.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Присваивается только на монопородных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выставках собакам, получившим оценку «отлично 2» в классе юниоров (при условии,</w:t>
      </w:r>
      <w:r>
        <w:rPr>
          <w:rFonts w:ascii="Arial" w:eastAsia="Arial" w:hAnsi="Arial" w:cs="Arial"/>
          <w:sz w:val="21"/>
          <w:szCs w:val="21"/>
        </w:rPr>
        <w:t xml:space="preserve"> что первой собаке присужден ЮКЧК/ЮКЧП). При оформлении титула юного чемпиона НКП / юного чемпиона</w:t>
      </w:r>
    </w:p>
    <w:p w:rsidR="00E5261C" w:rsidRDefault="00E5261C">
      <w:pPr>
        <w:sectPr w:rsidR="00E5261C">
          <w:pgSz w:w="11900" w:h="16838"/>
          <w:pgMar w:top="574" w:right="706" w:bottom="284" w:left="852" w:header="0" w:footer="0" w:gutter="0"/>
          <w:cols w:space="720" w:equalWidth="0">
            <w:col w:w="10348"/>
          </w:cols>
        </w:sectPr>
      </w:pPr>
    </w:p>
    <w:p w:rsidR="00E5261C" w:rsidRDefault="009F6294">
      <w:pPr>
        <w:ind w:left="8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</w:rPr>
        <w:lastRenderedPageBreak/>
        <w:t>породы 3 х ЮСС могут быть засчитаны как 1 х ЮКЧК / ЮКЧП (однократно).</w:t>
      </w:r>
    </w:p>
    <w:p w:rsidR="00E5261C" w:rsidRDefault="00E5261C">
      <w:pPr>
        <w:spacing w:line="5" w:lineRule="exact"/>
        <w:rPr>
          <w:sz w:val="20"/>
          <w:szCs w:val="20"/>
        </w:rPr>
      </w:pPr>
    </w:p>
    <w:p w:rsidR="00E5261C" w:rsidRDefault="009F6294">
      <w:pPr>
        <w:spacing w:line="238" w:lineRule="auto"/>
        <w:ind w:left="8" w:right="2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ВСС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сертификат соответствия в классе ветеранов.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Присваивается </w:t>
      </w:r>
      <w:r>
        <w:rPr>
          <w:rFonts w:ascii="Arial" w:eastAsia="Arial" w:hAnsi="Arial" w:cs="Arial"/>
        </w:rPr>
        <w:t>только на монопородных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выставках собакам, получившим оценку «отлично 2» в классе ветеранов (при условии, что первой собаке присужден ВКЧК/ВКЧП). При оформлении титула ветерана чемпиона НКП / ветерана чемпиона породы 3 х ВСС могут быть засчитаны как 1 х ВКЧ</w:t>
      </w:r>
      <w:r>
        <w:rPr>
          <w:rFonts w:ascii="Arial" w:eastAsia="Arial" w:hAnsi="Arial" w:cs="Arial"/>
        </w:rPr>
        <w:t>К / ВКЧП (однократно).</w:t>
      </w:r>
    </w:p>
    <w:p w:rsidR="00E5261C" w:rsidRDefault="00E5261C">
      <w:pPr>
        <w:spacing w:line="253" w:lineRule="exact"/>
        <w:rPr>
          <w:sz w:val="20"/>
          <w:szCs w:val="20"/>
        </w:rPr>
      </w:pPr>
    </w:p>
    <w:p w:rsidR="00E5261C" w:rsidRDefault="009F6294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На выставках всех рангов в каждой породе также выбираются:</w:t>
      </w:r>
    </w:p>
    <w:p w:rsidR="00E5261C" w:rsidRDefault="00E5261C">
      <w:pPr>
        <w:spacing w:line="262" w:lineRule="exact"/>
        <w:rPr>
          <w:sz w:val="20"/>
          <w:szCs w:val="20"/>
        </w:rPr>
      </w:pPr>
    </w:p>
    <w:p w:rsidR="00E5261C" w:rsidRDefault="009F6294">
      <w:pPr>
        <w:spacing w:line="236" w:lineRule="auto"/>
        <w:ind w:left="8" w:right="9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ЛБ / BOB baby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лучший беби породы;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выбирается сравнением кобеля и суки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CW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беби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(на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выставках, где по решению оргкомитета велась запись в класс беби).</w:t>
      </w:r>
    </w:p>
    <w:p w:rsidR="00E5261C" w:rsidRDefault="00E5261C">
      <w:pPr>
        <w:spacing w:line="9" w:lineRule="exact"/>
        <w:rPr>
          <w:sz w:val="20"/>
          <w:szCs w:val="20"/>
        </w:rPr>
      </w:pPr>
    </w:p>
    <w:p w:rsidR="00E5261C" w:rsidRDefault="009F6294">
      <w:pPr>
        <w:spacing w:line="238" w:lineRule="auto"/>
        <w:ind w:left="8" w:right="6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ЛЩ / BOB puppy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лучший щенок породы;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выбирается сравнением кобеля и суки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CW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щенков.</w:t>
      </w:r>
      <w:r>
        <w:rPr>
          <w:rFonts w:ascii="Arial" w:eastAsia="Arial" w:hAnsi="Arial" w:cs="Arial"/>
          <w:b/>
          <w:bCs/>
        </w:rPr>
        <w:t xml:space="preserve"> ЛЮ / BOB junior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лучший юниор породы;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выбирается сравнением кобеля и суки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CW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класса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юниоров.</w:t>
      </w:r>
    </w:p>
    <w:p w:rsidR="00E5261C" w:rsidRDefault="00E5261C">
      <w:pPr>
        <w:spacing w:line="6" w:lineRule="exact"/>
        <w:rPr>
          <w:sz w:val="20"/>
          <w:szCs w:val="20"/>
        </w:rPr>
      </w:pPr>
    </w:p>
    <w:p w:rsidR="00E5261C" w:rsidRDefault="009F6294">
      <w:pPr>
        <w:spacing w:line="236" w:lineRule="auto"/>
        <w:ind w:left="8" w:right="5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ЛВ / BOB veteran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лучший ветеран породы;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выбирается сравнением кобеля и суки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CW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класса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ветер</w:t>
      </w:r>
      <w:r>
        <w:rPr>
          <w:rFonts w:ascii="Arial" w:eastAsia="Arial" w:hAnsi="Arial" w:cs="Arial"/>
        </w:rPr>
        <w:t>анов.</w:t>
      </w:r>
    </w:p>
    <w:p w:rsidR="00E5261C" w:rsidRDefault="00E5261C">
      <w:pPr>
        <w:spacing w:line="9" w:lineRule="exact"/>
        <w:rPr>
          <w:sz w:val="20"/>
          <w:szCs w:val="20"/>
        </w:rPr>
      </w:pPr>
    </w:p>
    <w:p w:rsidR="00E5261C" w:rsidRDefault="009F6294">
      <w:pPr>
        <w:spacing w:line="238" w:lineRule="auto"/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ЛПП / BOB (Best of Breed)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лучший представитель породы;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выбирается сравнением шести собак: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кобеля и суки CW класса юниоров; кобеля и суки, выбранных сравнением CW классов промежуточного, открытого, рабочего, чемпионов и (если применимо) чемпионов Н</w:t>
      </w:r>
      <w:r>
        <w:rPr>
          <w:rFonts w:ascii="Arial" w:eastAsia="Arial" w:hAnsi="Arial" w:cs="Arial"/>
        </w:rPr>
        <w:t>КП; кобеля и суки CW класса ветеранов.</w:t>
      </w:r>
    </w:p>
    <w:p w:rsidR="00E5261C" w:rsidRDefault="00E5261C">
      <w:pPr>
        <w:spacing w:line="8" w:lineRule="exact"/>
        <w:rPr>
          <w:sz w:val="20"/>
          <w:szCs w:val="20"/>
        </w:rPr>
      </w:pPr>
    </w:p>
    <w:p w:rsidR="00E5261C" w:rsidRDefault="009F6294">
      <w:pPr>
        <w:spacing w:line="237" w:lineRule="auto"/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ВОS (Best of Opposite Sex)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лучший представитель противоположного пола в породе;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выбирается сравнением собак противоположного пола после выбора ЛПП / ВОВ.</w:t>
      </w:r>
    </w:p>
    <w:p w:rsidR="00E5261C" w:rsidRDefault="00E5261C">
      <w:pPr>
        <w:spacing w:line="7" w:lineRule="exact"/>
        <w:rPr>
          <w:sz w:val="20"/>
          <w:szCs w:val="20"/>
        </w:rPr>
      </w:pPr>
    </w:p>
    <w:p w:rsidR="00E5261C" w:rsidRDefault="009F6294">
      <w:pPr>
        <w:spacing w:line="255" w:lineRule="auto"/>
        <w:ind w:left="8" w:righ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Сука и кобель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обладатели основных титулов выбираются по </w:t>
      </w:r>
      <w:r>
        <w:rPr>
          <w:rFonts w:ascii="Arial" w:eastAsia="Arial" w:hAnsi="Arial" w:cs="Arial"/>
          <w:sz w:val="21"/>
          <w:szCs w:val="21"/>
        </w:rPr>
        <w:t>окончании судейства взрослых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классов. </w:t>
      </w:r>
      <w:r>
        <w:rPr>
          <w:rFonts w:ascii="Arial" w:eastAsia="Arial" w:hAnsi="Arial" w:cs="Arial"/>
          <w:b/>
          <w:bCs/>
          <w:sz w:val="21"/>
          <w:szCs w:val="21"/>
        </w:rPr>
        <w:t>ЛБ,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ЛЩ,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ЛЮ,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ЛВ, BOB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и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BOS</w:t>
      </w:r>
      <w:r>
        <w:rPr>
          <w:rFonts w:ascii="Arial" w:eastAsia="Arial" w:hAnsi="Arial" w:cs="Arial"/>
          <w:sz w:val="21"/>
          <w:szCs w:val="21"/>
        </w:rPr>
        <w:t xml:space="preserve"> выбираются после окончания судейства породы.</w:t>
      </w:r>
    </w:p>
    <w:p w:rsidR="00E5261C" w:rsidRDefault="00E5261C">
      <w:pPr>
        <w:spacing w:line="237" w:lineRule="exact"/>
        <w:rPr>
          <w:sz w:val="20"/>
          <w:szCs w:val="20"/>
        </w:rPr>
      </w:pPr>
    </w:p>
    <w:p w:rsidR="00E5261C" w:rsidRDefault="009F6294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По решению оргкомитета в рамках выставки могут проводиться конкурсы:</w:t>
      </w:r>
    </w:p>
    <w:p w:rsidR="00E5261C" w:rsidRDefault="00E5261C">
      <w:pPr>
        <w:spacing w:line="262" w:lineRule="exact"/>
        <w:rPr>
          <w:sz w:val="20"/>
          <w:szCs w:val="20"/>
        </w:rPr>
      </w:pPr>
    </w:p>
    <w:p w:rsidR="00E5261C" w:rsidRDefault="009F6294">
      <w:pPr>
        <w:spacing w:line="237" w:lineRule="auto"/>
        <w:ind w:left="8" w:right="14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Конкурс пар / Couple competition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участвуют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собаки одной породы: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кобель и</w:t>
      </w:r>
      <w:r>
        <w:rPr>
          <w:rFonts w:ascii="Arial" w:eastAsia="Arial" w:hAnsi="Arial" w:cs="Arial"/>
        </w:rPr>
        <w:t xml:space="preserve"> сука,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принадлежащие одному владельцу (пару выставляет один хендлер).</w:t>
      </w:r>
    </w:p>
    <w:p w:rsidR="00E5261C" w:rsidRDefault="00E5261C">
      <w:pPr>
        <w:spacing w:line="7" w:lineRule="exact"/>
        <w:rPr>
          <w:sz w:val="20"/>
          <w:szCs w:val="20"/>
        </w:rPr>
      </w:pPr>
    </w:p>
    <w:p w:rsidR="00E5261C" w:rsidRDefault="009F6294">
      <w:pPr>
        <w:spacing w:line="236" w:lineRule="auto"/>
        <w:ind w:left="8"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Конкурс питомников / Breeders’ groups competition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участвуют от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до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собак одной породы,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рожденные в одном питомнике, имеющие одну заводскую приставку.</w:t>
      </w:r>
    </w:p>
    <w:p w:rsidR="00E5261C" w:rsidRDefault="00E5261C">
      <w:pPr>
        <w:spacing w:line="9" w:lineRule="exact"/>
        <w:rPr>
          <w:sz w:val="20"/>
          <w:szCs w:val="20"/>
        </w:rPr>
      </w:pPr>
    </w:p>
    <w:p w:rsidR="00E5261C" w:rsidRDefault="009F6294">
      <w:pPr>
        <w:spacing w:line="236" w:lineRule="auto"/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Конкурс производителей / Prog</w:t>
      </w:r>
      <w:r>
        <w:rPr>
          <w:rFonts w:ascii="Arial" w:eastAsia="Arial" w:hAnsi="Arial" w:cs="Arial"/>
          <w:b/>
          <w:bCs/>
        </w:rPr>
        <w:t xml:space="preserve">eny groups’ competition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участвуют производитель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ница)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и от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до 5 потомков первой генерации.</w:t>
      </w:r>
    </w:p>
    <w:p w:rsidR="00E5261C" w:rsidRDefault="00E5261C">
      <w:pPr>
        <w:spacing w:line="12" w:lineRule="exact"/>
        <w:rPr>
          <w:sz w:val="20"/>
          <w:szCs w:val="20"/>
        </w:rPr>
      </w:pPr>
    </w:p>
    <w:p w:rsidR="00E5261C" w:rsidRDefault="009F6294">
      <w:pPr>
        <w:numPr>
          <w:ilvl w:val="0"/>
          <w:numId w:val="6"/>
        </w:numPr>
        <w:tabs>
          <w:tab w:val="left" w:pos="217"/>
        </w:tabs>
        <w:spacing w:line="237" w:lineRule="auto"/>
        <w:ind w:left="8" w:right="240" w:hanging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конкурсах пар, питомников, производителей участвуют лишь собаки, внесенные в каталог, заранее записанные на конкурс,</w:t>
      </w:r>
      <w:r>
        <w:rPr>
          <w:rFonts w:ascii="Arial" w:eastAsia="Arial" w:hAnsi="Arial" w:cs="Arial"/>
        </w:rPr>
        <w:t xml:space="preserve"> экспонировавшиеся на данной выставке и получившие оценку не ниже «очень хорошо» (собаки классов беби и щенков в конкурсах не участвуют).</w:t>
      </w:r>
    </w:p>
    <w:p w:rsidR="00E5261C" w:rsidRDefault="00E5261C">
      <w:pPr>
        <w:spacing w:line="229" w:lineRule="exact"/>
        <w:rPr>
          <w:sz w:val="20"/>
          <w:szCs w:val="20"/>
        </w:rPr>
      </w:pPr>
    </w:p>
    <w:p w:rsidR="00E5261C" w:rsidRDefault="009F6294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ПРОЦЕДУРА СУДЕЙСТВА</w:t>
      </w:r>
    </w:p>
    <w:p w:rsidR="00E5261C" w:rsidRDefault="00E5261C">
      <w:pPr>
        <w:spacing w:line="241" w:lineRule="exact"/>
        <w:rPr>
          <w:sz w:val="20"/>
          <w:szCs w:val="20"/>
        </w:rPr>
      </w:pPr>
    </w:p>
    <w:p w:rsidR="00E5261C" w:rsidRDefault="009F6294">
      <w:pPr>
        <w:spacing w:line="234" w:lineRule="auto"/>
        <w:ind w:left="8" w:firstLine="27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Главным лицом в ринге является судья.</w:t>
      </w:r>
      <w:r>
        <w:rPr>
          <w:rFonts w:ascii="Arial" w:eastAsia="Arial" w:hAnsi="Arial" w:cs="Arial"/>
          <w:sz w:val="20"/>
          <w:szCs w:val="20"/>
        </w:rPr>
        <w:t xml:space="preserve"> По организационным вопросам ответственным за работу ринга является распорядитель, но все решения принимаются только с согласия судьи.</w:t>
      </w:r>
    </w:p>
    <w:p w:rsidR="00E5261C" w:rsidRDefault="00E5261C">
      <w:pPr>
        <w:spacing w:line="12" w:lineRule="exact"/>
        <w:rPr>
          <w:sz w:val="20"/>
          <w:szCs w:val="20"/>
        </w:rPr>
      </w:pPr>
    </w:p>
    <w:p w:rsidR="00E5261C" w:rsidRDefault="009F6294">
      <w:pPr>
        <w:spacing w:line="237" w:lineRule="auto"/>
        <w:ind w:left="8" w:firstLine="27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Судейство в каждой породе проходит в следующем порядке: беби кобели, щенки кобели, юниоры кобели, кобели классов промежу</w:t>
      </w:r>
      <w:r>
        <w:rPr>
          <w:rFonts w:ascii="Arial" w:eastAsia="Arial" w:hAnsi="Arial" w:cs="Arial"/>
          <w:sz w:val="20"/>
          <w:szCs w:val="20"/>
        </w:rPr>
        <w:t>точного, открытого, рабочего, чемпионов, чемпионов НКП (на монопородных выставках), кобели ветераны; беби суки, щенки суки, юниоры суки, суки классов промежуточного, открытого, рабочего, чемпионов, чемпионов НКП (на монопородных выставках), суки ветераны.</w:t>
      </w:r>
    </w:p>
    <w:p w:rsidR="00E5261C" w:rsidRDefault="00E5261C">
      <w:pPr>
        <w:spacing w:line="11" w:lineRule="exact"/>
        <w:rPr>
          <w:sz w:val="20"/>
          <w:szCs w:val="20"/>
        </w:rPr>
      </w:pPr>
    </w:p>
    <w:p w:rsidR="00E5261C" w:rsidRDefault="009F6294">
      <w:pPr>
        <w:spacing w:line="234" w:lineRule="auto"/>
        <w:ind w:left="8" w:firstLine="27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Судья в ринге производит индивидуальный осмотр каждой собаки в стойке и в движении, делает описание (если это предусмотрено регламентом выставки) и присуждает оценку.</w:t>
      </w:r>
    </w:p>
    <w:p w:rsidR="00E5261C" w:rsidRDefault="00E5261C">
      <w:pPr>
        <w:spacing w:line="13" w:lineRule="exact"/>
        <w:rPr>
          <w:sz w:val="20"/>
          <w:szCs w:val="20"/>
        </w:rPr>
      </w:pPr>
    </w:p>
    <w:p w:rsidR="00E5261C" w:rsidRDefault="009F6294">
      <w:pPr>
        <w:spacing w:line="235" w:lineRule="auto"/>
        <w:ind w:left="8" w:firstLine="27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После осмотра всех собак в классе проводится сравнение на CW, и четыре лучших собаки ра</w:t>
      </w:r>
      <w:r>
        <w:rPr>
          <w:rFonts w:ascii="Arial" w:eastAsia="Arial" w:hAnsi="Arial" w:cs="Arial"/>
          <w:sz w:val="20"/>
          <w:szCs w:val="20"/>
        </w:rPr>
        <w:t>сставляются по местам с 1-го по 4-е (при наличии оценки не ниже «очень хорошо», в классах беби и щенков – при наличии оценки не ниже «перспективный»). Дальнейшая процедура выбора лучших в породе описана в п. 9.5.</w:t>
      </w:r>
    </w:p>
    <w:p w:rsidR="00E5261C" w:rsidRDefault="00E5261C">
      <w:pPr>
        <w:spacing w:line="13" w:lineRule="exact"/>
        <w:rPr>
          <w:sz w:val="20"/>
          <w:szCs w:val="20"/>
        </w:rPr>
      </w:pPr>
    </w:p>
    <w:p w:rsidR="00E5261C" w:rsidRDefault="009F6294">
      <w:pPr>
        <w:spacing w:line="238" w:lineRule="auto"/>
        <w:ind w:left="8" w:firstLine="27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Любое решение, принятое судьей относительн</w:t>
      </w:r>
      <w:r>
        <w:rPr>
          <w:rFonts w:ascii="Arial" w:eastAsia="Arial" w:hAnsi="Arial" w:cs="Arial"/>
          <w:sz w:val="20"/>
          <w:szCs w:val="20"/>
        </w:rPr>
        <w:t xml:space="preserve">о оценки, расстановки, присуждения титулов и выдачи сертификатов, является окончательным и не может быть отменено в рамках данного конкретного мероприятия. Если экспонент считает решение судьи в отношении своей собаки ошибочным или усматривает в действиях </w:t>
      </w:r>
      <w:r>
        <w:rPr>
          <w:rFonts w:ascii="Arial" w:eastAsia="Arial" w:hAnsi="Arial" w:cs="Arial"/>
          <w:sz w:val="20"/>
          <w:szCs w:val="20"/>
        </w:rPr>
        <w:t>судьи нарушение положений РКФ и / или FCI о выставках и / или о судьях, он может обратиться с жалобой в соответствующую комиссию РКФ.</w:t>
      </w:r>
    </w:p>
    <w:p w:rsidR="00E5261C" w:rsidRDefault="00E5261C">
      <w:pPr>
        <w:spacing w:line="9" w:lineRule="exact"/>
        <w:rPr>
          <w:sz w:val="20"/>
          <w:szCs w:val="20"/>
        </w:rPr>
      </w:pPr>
    </w:p>
    <w:p w:rsidR="00E5261C" w:rsidRDefault="009F6294">
      <w:pPr>
        <w:spacing w:line="234" w:lineRule="auto"/>
        <w:ind w:left="8" w:firstLine="27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Экспоненты, опоздавшие в ринг, к экспертизе не допускаются. На усмотрение судьи они могут быть описаны вне ринга (с оценк</w:t>
      </w:r>
      <w:r>
        <w:rPr>
          <w:rFonts w:ascii="Arial" w:eastAsia="Arial" w:hAnsi="Arial" w:cs="Arial"/>
          <w:sz w:val="20"/>
          <w:szCs w:val="20"/>
        </w:rPr>
        <w:t>ой, но без присвоения титулов и сертификатов).</w:t>
      </w:r>
    </w:p>
    <w:p w:rsidR="00E5261C" w:rsidRDefault="00E5261C">
      <w:pPr>
        <w:spacing w:line="12" w:lineRule="exact"/>
        <w:rPr>
          <w:sz w:val="20"/>
          <w:szCs w:val="20"/>
        </w:rPr>
      </w:pPr>
    </w:p>
    <w:p w:rsidR="00E5261C" w:rsidRDefault="009F6294">
      <w:pPr>
        <w:spacing w:line="234" w:lineRule="auto"/>
        <w:ind w:left="8" w:firstLine="27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Экспонент не может покидать ринг во время экспертизы без разрешения судьи. За самовольный уход с ринга судья вправе аннулировать ранее присвоенную оценку / титул.</w:t>
      </w:r>
    </w:p>
    <w:p w:rsidR="00E5261C" w:rsidRDefault="00E5261C">
      <w:pPr>
        <w:spacing w:line="12" w:lineRule="exact"/>
        <w:rPr>
          <w:sz w:val="20"/>
          <w:szCs w:val="20"/>
        </w:rPr>
      </w:pPr>
    </w:p>
    <w:p w:rsidR="00E5261C" w:rsidRDefault="009F6294">
      <w:pPr>
        <w:numPr>
          <w:ilvl w:val="0"/>
          <w:numId w:val="7"/>
        </w:numPr>
        <w:tabs>
          <w:tab w:val="left" w:pos="274"/>
        </w:tabs>
        <w:spacing w:line="234" w:lineRule="auto"/>
        <w:ind w:left="8" w:hanging="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случае неприбытия или опоздания судьи,</w:t>
      </w:r>
      <w:r>
        <w:rPr>
          <w:rFonts w:ascii="Arial" w:eastAsia="Arial" w:hAnsi="Arial" w:cs="Arial"/>
          <w:sz w:val="20"/>
          <w:szCs w:val="20"/>
        </w:rPr>
        <w:t xml:space="preserve"> назначенного на породу, экспертизу собак осуществляет резервный судья.</w:t>
      </w:r>
    </w:p>
    <w:p w:rsidR="00E5261C" w:rsidRDefault="00E5261C">
      <w:pPr>
        <w:spacing w:line="228" w:lineRule="exact"/>
        <w:rPr>
          <w:sz w:val="20"/>
          <w:szCs w:val="20"/>
        </w:rPr>
      </w:pPr>
    </w:p>
    <w:p w:rsidR="00E5261C" w:rsidRDefault="009F6294">
      <w:pPr>
        <w:ind w:right="-7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КЛУБ ОСТАВЛЯЕТ ЗА СОБОЙ ПРАВО ЗАМЕНЫ СУДЬИ</w:t>
      </w:r>
    </w:p>
    <w:p w:rsidR="00E5261C" w:rsidRDefault="00E5261C">
      <w:pPr>
        <w:sectPr w:rsidR="00E5261C">
          <w:pgSz w:w="11900" w:h="16838"/>
          <w:pgMar w:top="565" w:right="706" w:bottom="646" w:left="852" w:header="0" w:footer="0" w:gutter="0"/>
          <w:cols w:space="720" w:equalWidth="0">
            <w:col w:w="10348"/>
          </w:cols>
        </w:sectPr>
      </w:pPr>
    </w:p>
    <w:p w:rsidR="00E5261C" w:rsidRDefault="00E5261C">
      <w:pPr>
        <w:sectPr w:rsidR="00E5261C">
          <w:pgSz w:w="11900" w:h="16838"/>
          <w:pgMar w:top="564" w:right="1046" w:bottom="1440" w:left="860" w:header="0" w:footer="0" w:gutter="0"/>
          <w:cols w:space="720" w:equalWidth="0">
            <w:col w:w="10000"/>
          </w:cols>
        </w:sectPr>
      </w:pPr>
      <w:bookmarkStart w:id="4" w:name="page5"/>
      <w:bookmarkEnd w:id="4"/>
    </w:p>
    <w:p w:rsidR="00E5261C" w:rsidRDefault="009F6294">
      <w:pPr>
        <w:ind w:right="-99"/>
        <w:jc w:val="center"/>
        <w:rPr>
          <w:sz w:val="20"/>
          <w:szCs w:val="20"/>
        </w:rPr>
      </w:pPr>
      <w:bookmarkStart w:id="5" w:name="page10"/>
      <w:bookmarkEnd w:id="5"/>
      <w:r>
        <w:rPr>
          <w:rFonts w:ascii="Arial" w:eastAsia="Arial" w:hAnsi="Arial" w:cs="Arial"/>
          <w:sz w:val="28"/>
          <w:szCs w:val="28"/>
        </w:rPr>
        <w:lastRenderedPageBreak/>
        <w:t>М</w:t>
      </w:r>
      <w:r>
        <w:rPr>
          <w:rFonts w:ascii="Arial" w:eastAsia="Arial" w:hAnsi="Arial" w:cs="Arial"/>
          <w:sz w:val="28"/>
          <w:szCs w:val="28"/>
        </w:rPr>
        <w:t>ОНОПОРОДНАЯ ВЫСТАВКА ранга КЧК в каждом классе</w:t>
      </w:r>
    </w:p>
    <w:p w:rsidR="00E5261C" w:rsidRDefault="009F6294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НКП "Сиба"</w:t>
      </w:r>
    </w:p>
    <w:p w:rsidR="00E5261C" w:rsidRDefault="00E5261C">
      <w:pPr>
        <w:spacing w:line="193" w:lineRule="exact"/>
        <w:rPr>
          <w:sz w:val="20"/>
          <w:szCs w:val="20"/>
        </w:rPr>
      </w:pPr>
    </w:p>
    <w:p w:rsidR="00E5261C" w:rsidRDefault="009F6294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СИБА</w:t>
      </w:r>
    </w:p>
    <w:p w:rsidR="00E5261C" w:rsidRDefault="009F6294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SHIBA  (JAPAN)</w:t>
      </w:r>
    </w:p>
    <w:p w:rsidR="00E5261C" w:rsidRDefault="00E5261C">
      <w:pPr>
        <w:spacing w:line="109" w:lineRule="exact"/>
        <w:rPr>
          <w:sz w:val="20"/>
          <w:szCs w:val="20"/>
        </w:rPr>
      </w:pPr>
    </w:p>
    <w:p w:rsidR="00E5261C" w:rsidRDefault="009F6294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u w:val="single"/>
        </w:rPr>
        <w:t>кобели / males</w:t>
      </w:r>
    </w:p>
    <w:p w:rsidR="00E5261C" w:rsidRDefault="00E5261C">
      <w:pPr>
        <w:spacing w:line="16" w:lineRule="exact"/>
        <w:rPr>
          <w:sz w:val="20"/>
          <w:szCs w:val="20"/>
        </w:rPr>
      </w:pPr>
    </w:p>
    <w:p w:rsidR="00E5261C" w:rsidRDefault="009F6294">
      <w:pPr>
        <w:ind w:left="6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беби / beby class</w:t>
      </w:r>
    </w:p>
    <w:p w:rsidR="00E5261C" w:rsidRPr="00FC3E6F" w:rsidRDefault="009F6294">
      <w:pPr>
        <w:spacing w:line="230" w:lineRule="auto"/>
        <w:ind w:left="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001 АКАИ ХАНА РЮУКО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</w:rPr>
        <w:t xml:space="preserve"> – ОЧ.ПЕРСП, 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CW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</w:rPr>
        <w:t>, ЛУЧШИЙ БЭБИ</w:t>
      </w:r>
    </w:p>
    <w:p w:rsidR="00E5261C" w:rsidRDefault="00E5261C">
      <w:pPr>
        <w:spacing w:line="18" w:lineRule="exact"/>
        <w:rPr>
          <w:sz w:val="20"/>
          <w:szCs w:val="20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Щ/К, DBN </w:t>
      </w:r>
      <w:r>
        <w:rPr>
          <w:rFonts w:ascii="Arial" w:eastAsia="Arial" w:hAnsi="Arial" w:cs="Arial"/>
          <w:sz w:val="20"/>
          <w:szCs w:val="20"/>
        </w:rPr>
        <w:t>14156, дата рождения: 28.01.2020, окрас: рыжий,</w:t>
      </w:r>
    </w:p>
    <w:p w:rsidR="00E5261C" w:rsidRDefault="00E5261C">
      <w:pPr>
        <w:spacing w:line="11" w:lineRule="exact"/>
        <w:rPr>
          <w:sz w:val="20"/>
          <w:szCs w:val="20"/>
        </w:rPr>
      </w:pPr>
    </w:p>
    <w:p w:rsidR="00E5261C" w:rsidRPr="00630DA0" w:rsidRDefault="009F6294">
      <w:pPr>
        <w:ind w:left="56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19"/>
          <w:szCs w:val="19"/>
        </w:rPr>
        <w:t>о</w:t>
      </w:r>
      <w:r w:rsidRPr="00630DA0">
        <w:rPr>
          <w:rFonts w:ascii="Arial" w:eastAsia="Arial" w:hAnsi="Arial" w:cs="Arial"/>
          <w:sz w:val="19"/>
          <w:szCs w:val="19"/>
          <w:lang w:val="en-US"/>
        </w:rPr>
        <w:t xml:space="preserve">: FUKUSHOUMARU GO SAPPORO KAGASOU, </w:t>
      </w:r>
      <w:r>
        <w:rPr>
          <w:rFonts w:ascii="Arial" w:eastAsia="Arial" w:hAnsi="Arial" w:cs="Arial"/>
          <w:sz w:val="19"/>
          <w:szCs w:val="19"/>
        </w:rPr>
        <w:t>м</w:t>
      </w:r>
      <w:r w:rsidRPr="00630DA0">
        <w:rPr>
          <w:rFonts w:ascii="Arial" w:eastAsia="Arial" w:hAnsi="Arial" w:cs="Arial"/>
          <w:sz w:val="19"/>
          <w:szCs w:val="19"/>
          <w:lang w:val="en-US"/>
        </w:rPr>
        <w:t>: SYUNSYUU GOUHIME GO FUKAYA SHUNSHUUSOU,</w:t>
      </w:r>
    </w:p>
    <w:p w:rsidR="00E5261C" w:rsidRPr="00630DA0" w:rsidRDefault="00E5261C">
      <w:pPr>
        <w:spacing w:line="4" w:lineRule="exact"/>
        <w:rPr>
          <w:sz w:val="20"/>
          <w:szCs w:val="20"/>
          <w:lang w:val="en-US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зав: ТОЛМАЧЕВА А., вл: БУХЛАКОВА Е., МО, МЫТИЩИ</w:t>
      </w:r>
    </w:p>
    <w:p w:rsidR="00E5261C" w:rsidRDefault="00E5261C">
      <w:pPr>
        <w:spacing w:line="70" w:lineRule="exact"/>
        <w:rPr>
          <w:sz w:val="20"/>
          <w:szCs w:val="20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оценка:.............................. титул:..................................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</w:t>
      </w:r>
    </w:p>
    <w:p w:rsidR="00E5261C" w:rsidRDefault="009F6294">
      <w:pPr>
        <w:ind w:left="6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юниоров / junior class</w:t>
      </w:r>
    </w:p>
    <w:p w:rsidR="00E5261C" w:rsidRPr="00FC3E6F" w:rsidRDefault="009F6294">
      <w:pPr>
        <w:numPr>
          <w:ilvl w:val="0"/>
          <w:numId w:val="11"/>
        </w:numPr>
        <w:tabs>
          <w:tab w:val="left" w:pos="560"/>
        </w:tabs>
        <w:spacing w:line="230" w:lineRule="auto"/>
        <w:ind w:left="560" w:hanging="484"/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</w:pPr>
      <w:r w:rsidRPr="00FC3E6F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NIKKO SO ZVEZDNOGO PUTI</w:t>
      </w:r>
      <w:r w:rsidR="00FC3E6F" w:rsidRPr="00FC3E6F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 – 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</w:rPr>
        <w:t>ОТЛ</w:t>
      </w:r>
      <w:r w:rsidR="00FC3E6F" w:rsidRPr="00FC3E6F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 2, 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</w:rPr>
        <w:t>ЮСС</w:t>
      </w:r>
    </w:p>
    <w:p w:rsidR="00E5261C" w:rsidRPr="00FC3E6F" w:rsidRDefault="00E5261C">
      <w:pPr>
        <w:spacing w:line="18" w:lineRule="exact"/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</w:pPr>
    </w:p>
    <w:p w:rsidR="00E5261C" w:rsidRDefault="009F6294">
      <w:pPr>
        <w:ind w:left="560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РКФ 5646746, XTX 4004, дата рождения: 03.05.2019, окрас: РЫЖ,</w:t>
      </w:r>
    </w:p>
    <w:p w:rsidR="00E5261C" w:rsidRDefault="00E5261C">
      <w:pPr>
        <w:spacing w:line="2" w:lineRule="exact"/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E5261C" w:rsidRPr="00630DA0" w:rsidRDefault="009F6294">
      <w:pPr>
        <w:ind w:left="560"/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о</w:t>
      </w:r>
      <w:r w:rsidRPr="00630DA0">
        <w:rPr>
          <w:rFonts w:ascii="Arial" w:eastAsia="Arial" w:hAnsi="Arial" w:cs="Arial"/>
          <w:sz w:val="20"/>
          <w:szCs w:val="20"/>
          <w:lang w:val="en-US"/>
        </w:rPr>
        <w:t xml:space="preserve">: AKAI HANA FUKU NISHIKI, </w:t>
      </w:r>
      <w:r>
        <w:rPr>
          <w:rFonts w:ascii="Arial" w:eastAsia="Arial" w:hAnsi="Arial" w:cs="Arial"/>
          <w:sz w:val="20"/>
          <w:szCs w:val="20"/>
        </w:rPr>
        <w:t>м</w:t>
      </w:r>
      <w:r w:rsidRPr="00630DA0">
        <w:rPr>
          <w:rFonts w:ascii="Arial" w:eastAsia="Arial" w:hAnsi="Arial" w:cs="Arial"/>
          <w:sz w:val="20"/>
          <w:szCs w:val="20"/>
          <w:lang w:val="en-US"/>
        </w:rPr>
        <w:t>: SERI SAN GO YOU DJENIMA,</w:t>
      </w:r>
    </w:p>
    <w:p w:rsidR="00E5261C" w:rsidRPr="00630DA0" w:rsidRDefault="00E5261C">
      <w:pPr>
        <w:spacing w:line="2" w:lineRule="exact"/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</w:pPr>
    </w:p>
    <w:p w:rsidR="00E5261C" w:rsidRDefault="009F6294">
      <w:pPr>
        <w:ind w:left="560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зав: ЕСИНА С.,</w:t>
      </w:r>
      <w:r>
        <w:rPr>
          <w:rFonts w:ascii="Arial" w:eastAsia="Arial" w:hAnsi="Arial" w:cs="Arial"/>
          <w:sz w:val="20"/>
          <w:szCs w:val="20"/>
        </w:rPr>
        <w:t xml:space="preserve"> вл: ДОРОДНЫХ В., МОСКВА</w:t>
      </w:r>
    </w:p>
    <w:p w:rsidR="00E5261C" w:rsidRDefault="00E5261C">
      <w:pPr>
        <w:spacing w:line="68" w:lineRule="exact"/>
        <w:rPr>
          <w:sz w:val="20"/>
          <w:szCs w:val="20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оценка:.............................. титул:...........................................................................................................</w:t>
      </w:r>
    </w:p>
    <w:p w:rsidR="00E5261C" w:rsidRPr="00FC3E6F" w:rsidRDefault="009F6294">
      <w:pPr>
        <w:spacing w:line="228" w:lineRule="auto"/>
        <w:ind w:left="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003 ТРИУМФ СИБИРИ ДАЙКИ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</w:rPr>
        <w:t xml:space="preserve"> – ОТЛ, 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CW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</w:rPr>
        <w:t>, ЮКЧК, ЛЮ</w:t>
      </w:r>
    </w:p>
    <w:p w:rsidR="00E5261C" w:rsidRDefault="00E5261C">
      <w:pPr>
        <w:spacing w:line="18" w:lineRule="exact"/>
        <w:rPr>
          <w:sz w:val="20"/>
          <w:szCs w:val="20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РКФ 5714509, NLA 456, дата рождения: 16.09.2019, окра</w:t>
      </w:r>
      <w:r>
        <w:rPr>
          <w:rFonts w:ascii="Arial" w:eastAsia="Arial" w:hAnsi="Arial" w:cs="Arial"/>
          <w:sz w:val="20"/>
          <w:szCs w:val="20"/>
        </w:rPr>
        <w:t>с: рыжий,</w:t>
      </w:r>
    </w:p>
    <w:p w:rsidR="00E5261C" w:rsidRDefault="00E5261C">
      <w:pPr>
        <w:spacing w:line="3" w:lineRule="exact"/>
        <w:rPr>
          <w:sz w:val="20"/>
          <w:szCs w:val="20"/>
        </w:rPr>
      </w:pPr>
    </w:p>
    <w:p w:rsidR="00E5261C" w:rsidRPr="00630DA0" w:rsidRDefault="009F6294">
      <w:pPr>
        <w:ind w:left="56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о</w:t>
      </w:r>
      <w:r w:rsidRPr="00630DA0">
        <w:rPr>
          <w:rFonts w:ascii="Arial" w:eastAsia="Arial" w:hAnsi="Arial" w:cs="Arial"/>
          <w:sz w:val="20"/>
          <w:szCs w:val="20"/>
          <w:lang w:val="en-US"/>
        </w:rPr>
        <w:t xml:space="preserve">: BENI NO HOMARE GO TOSA MACHIDASOU, </w:t>
      </w:r>
      <w:r>
        <w:rPr>
          <w:rFonts w:ascii="Arial" w:eastAsia="Arial" w:hAnsi="Arial" w:cs="Arial"/>
          <w:sz w:val="20"/>
          <w:szCs w:val="20"/>
        </w:rPr>
        <w:t>м</w:t>
      </w:r>
      <w:r w:rsidRPr="00630DA0">
        <w:rPr>
          <w:rFonts w:ascii="Arial" w:eastAsia="Arial" w:hAnsi="Arial" w:cs="Arial"/>
          <w:sz w:val="20"/>
          <w:szCs w:val="20"/>
          <w:lang w:val="en-US"/>
        </w:rPr>
        <w:t>: DAR CHINGIZA VEST VIRGINIA,</w:t>
      </w:r>
    </w:p>
    <w:p w:rsidR="00E5261C" w:rsidRPr="00630DA0" w:rsidRDefault="00E5261C">
      <w:pPr>
        <w:spacing w:line="3" w:lineRule="exact"/>
        <w:rPr>
          <w:sz w:val="20"/>
          <w:szCs w:val="20"/>
          <w:lang w:val="en-US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зав: УСОЛЬЦЕВА Н., вл: БОЯРИНОВА В., ПОДСТАНИЦКАЯ В., МОСКВА</w:t>
      </w:r>
    </w:p>
    <w:p w:rsidR="00E5261C" w:rsidRDefault="00E5261C">
      <w:pPr>
        <w:spacing w:line="68" w:lineRule="exact"/>
        <w:rPr>
          <w:sz w:val="20"/>
          <w:szCs w:val="20"/>
        </w:rPr>
      </w:pPr>
    </w:p>
    <w:p w:rsidR="00E5261C" w:rsidRPr="00630DA0" w:rsidRDefault="009F6294">
      <w:pPr>
        <w:ind w:left="560"/>
        <w:rPr>
          <w:sz w:val="20"/>
          <w:szCs w:val="20"/>
          <w:lang w:val="en-US"/>
        </w:rPr>
      </w:pPr>
      <w:proofErr w:type="gramStart"/>
      <w:r>
        <w:rPr>
          <w:rFonts w:ascii="Arial" w:eastAsia="Arial" w:hAnsi="Arial" w:cs="Arial"/>
          <w:sz w:val="20"/>
          <w:szCs w:val="20"/>
        </w:rPr>
        <w:t>оценка</w:t>
      </w:r>
      <w:r w:rsidRPr="00630DA0">
        <w:rPr>
          <w:rFonts w:ascii="Arial" w:eastAsia="Arial" w:hAnsi="Arial" w:cs="Arial"/>
          <w:sz w:val="20"/>
          <w:szCs w:val="20"/>
          <w:lang w:val="en-US"/>
        </w:rPr>
        <w:t>:..............................</w:t>
      </w:r>
      <w:proofErr w:type="gramEnd"/>
      <w:r w:rsidRPr="00630DA0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титул</w:t>
      </w:r>
      <w:r w:rsidRPr="00630DA0">
        <w:rPr>
          <w:rFonts w:ascii="Arial" w:eastAsia="Arial" w:hAnsi="Arial" w:cs="Arial"/>
          <w:sz w:val="20"/>
          <w:szCs w:val="20"/>
          <w:lang w:val="en-US"/>
        </w:rPr>
        <w:t>:.....................................................................</w:t>
      </w:r>
      <w:r w:rsidRPr="00630DA0">
        <w:rPr>
          <w:rFonts w:ascii="Arial" w:eastAsia="Arial" w:hAnsi="Arial" w:cs="Arial"/>
          <w:sz w:val="20"/>
          <w:szCs w:val="20"/>
          <w:lang w:val="en-US"/>
        </w:rPr>
        <w:t>......................................</w:t>
      </w:r>
    </w:p>
    <w:p w:rsidR="00E5261C" w:rsidRPr="00630DA0" w:rsidRDefault="009F6294">
      <w:pPr>
        <w:ind w:left="6460"/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промежуточный</w:t>
      </w:r>
      <w:r w:rsidRPr="00630DA0">
        <w:rPr>
          <w:rFonts w:ascii="Arial" w:eastAsia="Arial" w:hAnsi="Arial" w:cs="Arial"/>
          <w:b/>
          <w:bCs/>
          <w:sz w:val="20"/>
          <w:szCs w:val="20"/>
          <w:u w:val="single"/>
          <w:lang w:val="en-US"/>
        </w:rPr>
        <w:t xml:space="preserve"> / intermediate class</w:t>
      </w:r>
    </w:p>
    <w:p w:rsidR="00E5261C" w:rsidRPr="00FC3E6F" w:rsidRDefault="009F6294">
      <w:pPr>
        <w:spacing w:line="230" w:lineRule="auto"/>
        <w:ind w:left="80"/>
        <w:rPr>
          <w:sz w:val="20"/>
          <w:szCs w:val="20"/>
        </w:rPr>
      </w:pPr>
      <w:proofErr w:type="gramStart"/>
      <w:r w:rsidRPr="00630DA0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004</w:t>
      </w:r>
      <w:proofErr w:type="gramEnd"/>
      <w:r w:rsidRPr="00630DA0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 TERIKAGAYA KICHIRO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</w:rPr>
        <w:t xml:space="preserve"> – ОТЛ, 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CW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</w:rPr>
        <w:t>, КЧК</w:t>
      </w:r>
    </w:p>
    <w:p w:rsidR="00E5261C" w:rsidRPr="00630DA0" w:rsidRDefault="00E5261C">
      <w:pPr>
        <w:spacing w:line="18" w:lineRule="exact"/>
        <w:rPr>
          <w:sz w:val="20"/>
          <w:szCs w:val="20"/>
          <w:lang w:val="en-US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РКФ 5485105, TKB 27, дата рождения: 06.12.2018, окрас: рыжий,</w:t>
      </w:r>
    </w:p>
    <w:p w:rsidR="00E5261C" w:rsidRDefault="00E5261C">
      <w:pPr>
        <w:spacing w:line="3" w:lineRule="exact"/>
        <w:rPr>
          <w:sz w:val="20"/>
          <w:szCs w:val="20"/>
        </w:rPr>
      </w:pPr>
    </w:p>
    <w:p w:rsidR="00E5261C" w:rsidRPr="00630DA0" w:rsidRDefault="009F6294">
      <w:pPr>
        <w:ind w:left="56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о</w:t>
      </w:r>
      <w:r w:rsidRPr="00630DA0">
        <w:rPr>
          <w:rFonts w:ascii="Arial" w:eastAsia="Arial" w:hAnsi="Arial" w:cs="Arial"/>
          <w:sz w:val="20"/>
          <w:szCs w:val="20"/>
          <w:lang w:val="en-US"/>
        </w:rPr>
        <w:t xml:space="preserve">: YUKASI SABURO-SANZO, </w:t>
      </w:r>
      <w:r>
        <w:rPr>
          <w:rFonts w:ascii="Arial" w:eastAsia="Arial" w:hAnsi="Arial" w:cs="Arial"/>
          <w:sz w:val="20"/>
          <w:szCs w:val="20"/>
        </w:rPr>
        <w:t>м</w:t>
      </w:r>
      <w:r w:rsidRPr="00630DA0">
        <w:rPr>
          <w:rFonts w:ascii="Arial" w:eastAsia="Arial" w:hAnsi="Arial" w:cs="Arial"/>
          <w:sz w:val="20"/>
          <w:szCs w:val="20"/>
          <w:lang w:val="en-US"/>
        </w:rPr>
        <w:t>: NARA SUZUMI,</w:t>
      </w:r>
    </w:p>
    <w:p w:rsidR="00E5261C" w:rsidRPr="00630DA0" w:rsidRDefault="00E5261C">
      <w:pPr>
        <w:spacing w:line="3" w:lineRule="exact"/>
        <w:rPr>
          <w:sz w:val="20"/>
          <w:szCs w:val="20"/>
          <w:lang w:val="en-US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зав: ЕРЕМЕЕВА Е., вл: ЗЕМЛЯНСКАЯ И., МОСКВА</w:t>
      </w:r>
    </w:p>
    <w:p w:rsidR="00E5261C" w:rsidRDefault="00E5261C">
      <w:pPr>
        <w:spacing w:line="68" w:lineRule="exact"/>
        <w:rPr>
          <w:sz w:val="20"/>
          <w:szCs w:val="20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оценка</w:t>
      </w:r>
      <w:r>
        <w:rPr>
          <w:rFonts w:ascii="Arial" w:eastAsia="Arial" w:hAnsi="Arial" w:cs="Arial"/>
          <w:sz w:val="20"/>
          <w:szCs w:val="20"/>
        </w:rPr>
        <w:t>:.............................. титул:...........................................................................................................</w:t>
      </w:r>
    </w:p>
    <w:p w:rsidR="00E5261C" w:rsidRDefault="009F6294">
      <w:pPr>
        <w:ind w:left="6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открытый / open class</w:t>
      </w:r>
    </w:p>
    <w:p w:rsidR="00E5261C" w:rsidRPr="00FC3E6F" w:rsidRDefault="009F6294">
      <w:pPr>
        <w:spacing w:line="232" w:lineRule="auto"/>
        <w:ind w:left="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005 HAKONE IDZU AKIRA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</w:rPr>
        <w:t xml:space="preserve"> – ОТЛ, 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CW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</w:rPr>
        <w:t>, КЧК, ЛК, ЛПП</w:t>
      </w:r>
    </w:p>
    <w:p w:rsidR="00E5261C" w:rsidRDefault="00E5261C">
      <w:pPr>
        <w:spacing w:line="19" w:lineRule="exact"/>
        <w:rPr>
          <w:sz w:val="20"/>
          <w:szCs w:val="20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РКФ 5483107, HAI 412, дата рождения: 28.09.2018, окрас: черно-</w:t>
      </w:r>
      <w:r>
        <w:rPr>
          <w:rFonts w:ascii="Arial" w:eastAsia="Arial" w:hAnsi="Arial" w:cs="Arial"/>
          <w:sz w:val="20"/>
          <w:szCs w:val="20"/>
        </w:rPr>
        <w:t>подпалый,</w:t>
      </w:r>
    </w:p>
    <w:p w:rsidR="00E5261C" w:rsidRDefault="00E5261C">
      <w:pPr>
        <w:spacing w:line="3" w:lineRule="exact"/>
        <w:rPr>
          <w:sz w:val="20"/>
          <w:szCs w:val="20"/>
        </w:rPr>
      </w:pPr>
    </w:p>
    <w:p w:rsidR="00E5261C" w:rsidRPr="00630DA0" w:rsidRDefault="009F6294">
      <w:pPr>
        <w:ind w:left="56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о</w:t>
      </w:r>
      <w:r w:rsidRPr="00630DA0">
        <w:rPr>
          <w:rFonts w:ascii="Arial" w:eastAsia="Arial" w:hAnsi="Arial" w:cs="Arial"/>
          <w:sz w:val="20"/>
          <w:szCs w:val="20"/>
          <w:lang w:val="en-US"/>
        </w:rPr>
        <w:t xml:space="preserve">: IDAY KAYSE HAKONE IDZU, </w:t>
      </w:r>
      <w:r>
        <w:rPr>
          <w:rFonts w:ascii="Arial" w:eastAsia="Arial" w:hAnsi="Arial" w:cs="Arial"/>
          <w:sz w:val="20"/>
          <w:szCs w:val="20"/>
        </w:rPr>
        <w:t>м</w:t>
      </w:r>
      <w:r w:rsidRPr="00630DA0">
        <w:rPr>
          <w:rFonts w:ascii="Arial" w:eastAsia="Arial" w:hAnsi="Arial" w:cs="Arial"/>
          <w:sz w:val="20"/>
          <w:szCs w:val="20"/>
          <w:lang w:val="en-US"/>
        </w:rPr>
        <w:t>: HAKONE IDZU SHINA TAKARA,</w:t>
      </w:r>
    </w:p>
    <w:p w:rsidR="00E5261C" w:rsidRPr="00630DA0" w:rsidRDefault="00E5261C">
      <w:pPr>
        <w:spacing w:line="3" w:lineRule="exact"/>
        <w:rPr>
          <w:sz w:val="20"/>
          <w:szCs w:val="20"/>
          <w:lang w:val="en-US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зав: ПЕРМИНОВА М., вл: ФЕДОРОВА О., МО, ХИМКИ</w:t>
      </w:r>
    </w:p>
    <w:p w:rsidR="00E5261C" w:rsidRDefault="00E5261C">
      <w:pPr>
        <w:spacing w:line="68" w:lineRule="exact"/>
        <w:rPr>
          <w:sz w:val="20"/>
          <w:szCs w:val="20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оценка:.............................. титул:.................................................................................................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>..........</w:t>
      </w:r>
    </w:p>
    <w:p w:rsidR="00E5261C" w:rsidRDefault="009F6294">
      <w:pPr>
        <w:ind w:left="6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чемпионов / champion class</w:t>
      </w:r>
    </w:p>
    <w:p w:rsidR="00E5261C" w:rsidRPr="00FC3E6F" w:rsidRDefault="009F6294">
      <w:pPr>
        <w:numPr>
          <w:ilvl w:val="0"/>
          <w:numId w:val="12"/>
        </w:numPr>
        <w:tabs>
          <w:tab w:val="left" w:pos="560"/>
        </w:tabs>
        <w:spacing w:line="228" w:lineRule="auto"/>
        <w:ind w:left="560" w:hanging="484"/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</w:pPr>
      <w:r w:rsidRPr="00FC3E6F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GEKIREIKO SO ZVEZDNOGO PUTI</w:t>
      </w:r>
      <w:r w:rsidR="00FC3E6F" w:rsidRPr="00FC3E6F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 – 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</w:rPr>
        <w:t>ОТЛ</w:t>
      </w:r>
      <w:r w:rsidR="00FC3E6F" w:rsidRPr="00FC3E6F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, 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CW</w:t>
      </w:r>
      <w:r w:rsidR="00FC3E6F" w:rsidRPr="00FC3E6F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, 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</w:rPr>
        <w:t>КЧК</w:t>
      </w:r>
    </w:p>
    <w:p w:rsidR="00E5261C" w:rsidRPr="00FC3E6F" w:rsidRDefault="00E5261C">
      <w:pPr>
        <w:spacing w:line="18" w:lineRule="exact"/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</w:pPr>
    </w:p>
    <w:p w:rsidR="00E5261C" w:rsidRDefault="009F6294">
      <w:pPr>
        <w:ind w:left="560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РКФ 5219445, XOY 3835, дата рождения: 04.04.2018, окрас: РЫЖ,</w:t>
      </w:r>
    </w:p>
    <w:p w:rsidR="00E5261C" w:rsidRPr="00630DA0" w:rsidRDefault="009F6294">
      <w:pPr>
        <w:ind w:left="560"/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о</w:t>
      </w:r>
      <w:r w:rsidRPr="00630DA0">
        <w:rPr>
          <w:rFonts w:ascii="Arial" w:eastAsia="Arial" w:hAnsi="Arial" w:cs="Arial"/>
          <w:sz w:val="20"/>
          <w:szCs w:val="20"/>
          <w:lang w:val="en-US"/>
        </w:rPr>
        <w:t xml:space="preserve">: BAN NO ADI REIROU GO SHISHIBONE, </w:t>
      </w:r>
      <w:r>
        <w:rPr>
          <w:rFonts w:ascii="Arial" w:eastAsia="Arial" w:hAnsi="Arial" w:cs="Arial"/>
          <w:sz w:val="20"/>
          <w:szCs w:val="20"/>
        </w:rPr>
        <w:t>м</w:t>
      </w:r>
      <w:r w:rsidRPr="00630DA0">
        <w:rPr>
          <w:rFonts w:ascii="Arial" w:eastAsia="Arial" w:hAnsi="Arial" w:cs="Arial"/>
          <w:sz w:val="20"/>
          <w:szCs w:val="20"/>
          <w:lang w:val="en-US"/>
        </w:rPr>
        <w:t>: DEMISHSTAR SHINDZHU,</w:t>
      </w:r>
    </w:p>
    <w:p w:rsidR="00E5261C" w:rsidRPr="00630DA0" w:rsidRDefault="00E5261C">
      <w:pPr>
        <w:spacing w:line="2" w:lineRule="exact"/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</w:pPr>
    </w:p>
    <w:p w:rsidR="00E5261C" w:rsidRDefault="009F6294">
      <w:pPr>
        <w:ind w:left="560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зав: ЕСИНА С.П., </w:t>
      </w:r>
      <w:proofErr w:type="spellStart"/>
      <w:r>
        <w:rPr>
          <w:rFonts w:ascii="Arial" w:eastAsia="Arial" w:hAnsi="Arial" w:cs="Arial"/>
          <w:sz w:val="20"/>
          <w:szCs w:val="20"/>
        </w:rPr>
        <w:t>вл</w:t>
      </w:r>
      <w:proofErr w:type="spellEnd"/>
      <w:r>
        <w:rPr>
          <w:rFonts w:ascii="Arial" w:eastAsia="Arial" w:hAnsi="Arial" w:cs="Arial"/>
          <w:sz w:val="20"/>
          <w:szCs w:val="20"/>
        </w:rPr>
        <w:t>: ЕСИНА С.П., МОСКВА</w:t>
      </w:r>
    </w:p>
    <w:p w:rsidR="00E5261C" w:rsidRDefault="00E5261C">
      <w:pPr>
        <w:spacing w:line="67" w:lineRule="exact"/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E5261C" w:rsidRDefault="009F6294">
      <w:pPr>
        <w:ind w:left="560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оценка:..................</w:t>
      </w:r>
      <w:r>
        <w:rPr>
          <w:rFonts w:ascii="Arial" w:eastAsia="Arial" w:hAnsi="Arial" w:cs="Arial"/>
          <w:sz w:val="20"/>
          <w:szCs w:val="20"/>
        </w:rPr>
        <w:t>............ титул:...........................................................................................................</w:t>
      </w:r>
    </w:p>
    <w:p w:rsidR="00E5261C" w:rsidRDefault="00E5261C">
      <w:pPr>
        <w:spacing w:line="106" w:lineRule="exact"/>
        <w:rPr>
          <w:sz w:val="20"/>
          <w:szCs w:val="20"/>
        </w:rPr>
      </w:pPr>
    </w:p>
    <w:p w:rsidR="00E5261C" w:rsidRDefault="009F6294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u w:val="single"/>
        </w:rPr>
        <w:t>суки / females</w:t>
      </w:r>
    </w:p>
    <w:p w:rsidR="00E5261C" w:rsidRDefault="00E5261C">
      <w:pPr>
        <w:spacing w:line="16" w:lineRule="exact"/>
        <w:rPr>
          <w:sz w:val="20"/>
          <w:szCs w:val="20"/>
        </w:rPr>
      </w:pPr>
    </w:p>
    <w:p w:rsidR="00E5261C" w:rsidRDefault="009F6294">
      <w:pPr>
        <w:ind w:left="6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щенков / puppy class</w:t>
      </w:r>
    </w:p>
    <w:p w:rsidR="00E5261C" w:rsidRPr="00FC3E6F" w:rsidRDefault="009F6294">
      <w:pPr>
        <w:spacing w:line="230" w:lineRule="auto"/>
        <w:ind w:left="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007 ДЭЛЕН СОЛАР КЭЗУМИ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</w:rPr>
        <w:t xml:space="preserve"> – ОЧ.ПЕРСП, 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CW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</w:rPr>
        <w:t>, ЛУЧШИЙ ЩЕНОК</w:t>
      </w:r>
    </w:p>
    <w:p w:rsidR="00E5261C" w:rsidRDefault="00E5261C">
      <w:pPr>
        <w:spacing w:line="19" w:lineRule="exact"/>
        <w:rPr>
          <w:sz w:val="20"/>
          <w:szCs w:val="20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Щ/К, KLH 1045, дата рождения: 18.11.2019, окрас: рыжий,</w:t>
      </w:r>
    </w:p>
    <w:p w:rsidR="00E5261C" w:rsidRDefault="00E5261C">
      <w:pPr>
        <w:spacing w:line="3" w:lineRule="exact"/>
        <w:rPr>
          <w:sz w:val="20"/>
          <w:szCs w:val="20"/>
        </w:rPr>
      </w:pPr>
    </w:p>
    <w:p w:rsidR="00E5261C" w:rsidRPr="00630DA0" w:rsidRDefault="009F6294">
      <w:pPr>
        <w:ind w:left="56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о</w:t>
      </w:r>
      <w:r w:rsidRPr="00630DA0">
        <w:rPr>
          <w:rFonts w:ascii="Arial" w:eastAsia="Arial" w:hAnsi="Arial" w:cs="Arial"/>
          <w:sz w:val="20"/>
          <w:szCs w:val="20"/>
          <w:lang w:val="en-US"/>
        </w:rPr>
        <w:t xml:space="preserve">: ATAGO </w:t>
      </w:r>
      <w:r w:rsidRPr="00630DA0">
        <w:rPr>
          <w:rFonts w:ascii="Arial" w:eastAsia="Arial" w:hAnsi="Arial" w:cs="Arial"/>
          <w:sz w:val="20"/>
          <w:szCs w:val="20"/>
          <w:lang w:val="en-US"/>
        </w:rPr>
        <w:t xml:space="preserve">NO KIRIN GO KYOUTO KIKYOUAN, </w:t>
      </w:r>
      <w:r>
        <w:rPr>
          <w:rFonts w:ascii="Arial" w:eastAsia="Arial" w:hAnsi="Arial" w:cs="Arial"/>
          <w:sz w:val="20"/>
          <w:szCs w:val="20"/>
        </w:rPr>
        <w:t>м</w:t>
      </w:r>
      <w:r w:rsidRPr="00630DA0">
        <w:rPr>
          <w:rFonts w:ascii="Arial" w:eastAsia="Arial" w:hAnsi="Arial" w:cs="Arial"/>
          <w:sz w:val="20"/>
          <w:szCs w:val="20"/>
          <w:lang w:val="en-US"/>
        </w:rPr>
        <w:t>: DELEN SOLAR KIOKU,</w:t>
      </w:r>
    </w:p>
    <w:p w:rsidR="00E5261C" w:rsidRPr="00630DA0" w:rsidRDefault="00E5261C">
      <w:pPr>
        <w:spacing w:line="3" w:lineRule="exact"/>
        <w:rPr>
          <w:sz w:val="20"/>
          <w:szCs w:val="20"/>
          <w:lang w:val="en-US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зав: ДМИТРИЕВА Е., вл: КУДРЯШОВА А., МОСКВА</w:t>
      </w:r>
    </w:p>
    <w:p w:rsidR="00E5261C" w:rsidRDefault="00E5261C">
      <w:pPr>
        <w:spacing w:line="68" w:lineRule="exact"/>
        <w:rPr>
          <w:sz w:val="20"/>
          <w:szCs w:val="20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оценка:.............................. титул:...........................................................................................................</w:t>
      </w:r>
    </w:p>
    <w:p w:rsidR="00E5261C" w:rsidRDefault="009F6294">
      <w:pPr>
        <w:spacing w:line="228" w:lineRule="auto"/>
        <w:ind w:left="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008 ЗОЛ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ОТОЙ ФЕНИКС КАОРИ</w:t>
      </w:r>
      <w:r w:rsidR="00FC3E6F">
        <w:rPr>
          <w:rFonts w:ascii="Arial Black" w:eastAsia="Arial Black" w:hAnsi="Arial Black" w:cs="Arial Black"/>
          <w:b/>
          <w:bCs/>
          <w:sz w:val="20"/>
          <w:szCs w:val="20"/>
        </w:rPr>
        <w:t xml:space="preserve"> – ОЧ. ПЕРСП 2</w:t>
      </w:r>
    </w:p>
    <w:p w:rsidR="00E5261C" w:rsidRDefault="00E5261C">
      <w:pPr>
        <w:spacing w:line="18" w:lineRule="exact"/>
        <w:rPr>
          <w:sz w:val="20"/>
          <w:szCs w:val="20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Щ/К, TNV 1816, дата рождения: 01.01.2020, окрас: черно-подпалый,</w:t>
      </w:r>
    </w:p>
    <w:p w:rsidR="00E5261C" w:rsidRDefault="00E5261C">
      <w:pPr>
        <w:spacing w:line="3" w:lineRule="exact"/>
        <w:rPr>
          <w:sz w:val="20"/>
          <w:szCs w:val="20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о: HAKONE IDZU YAMOTO HARI, м: АМАН ДЕ ЛИЯ,</w:t>
      </w:r>
    </w:p>
    <w:p w:rsidR="00E5261C" w:rsidRDefault="00E5261C">
      <w:pPr>
        <w:spacing w:line="3" w:lineRule="exact"/>
        <w:rPr>
          <w:sz w:val="20"/>
          <w:szCs w:val="20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зав: ИВАЩЕНКО Л., вл: ФЕДОРОВА О., МО, ХИМКИ</w:t>
      </w:r>
    </w:p>
    <w:p w:rsidR="00E5261C" w:rsidRDefault="00E5261C">
      <w:pPr>
        <w:spacing w:line="68" w:lineRule="exact"/>
        <w:rPr>
          <w:sz w:val="20"/>
          <w:szCs w:val="20"/>
        </w:rPr>
      </w:pPr>
    </w:p>
    <w:p w:rsidR="00E5261C" w:rsidRPr="00630DA0" w:rsidRDefault="009F6294">
      <w:pPr>
        <w:ind w:left="560"/>
        <w:rPr>
          <w:sz w:val="20"/>
          <w:szCs w:val="20"/>
          <w:lang w:val="en-US"/>
        </w:rPr>
      </w:pPr>
      <w:proofErr w:type="gramStart"/>
      <w:r>
        <w:rPr>
          <w:rFonts w:ascii="Arial" w:eastAsia="Arial" w:hAnsi="Arial" w:cs="Arial"/>
          <w:sz w:val="20"/>
          <w:szCs w:val="20"/>
        </w:rPr>
        <w:t>оценка</w:t>
      </w:r>
      <w:r w:rsidRPr="00630DA0">
        <w:rPr>
          <w:rFonts w:ascii="Arial" w:eastAsia="Arial" w:hAnsi="Arial" w:cs="Arial"/>
          <w:sz w:val="20"/>
          <w:szCs w:val="20"/>
          <w:lang w:val="en-US"/>
        </w:rPr>
        <w:t>:..............................</w:t>
      </w:r>
      <w:proofErr w:type="gramEnd"/>
      <w:r w:rsidRPr="00630DA0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титул</w:t>
      </w:r>
      <w:r w:rsidRPr="00630DA0">
        <w:rPr>
          <w:rFonts w:ascii="Arial" w:eastAsia="Arial" w:hAnsi="Arial" w:cs="Arial"/>
          <w:sz w:val="20"/>
          <w:szCs w:val="20"/>
          <w:lang w:val="en-US"/>
        </w:rPr>
        <w:t>:...........................................................................................................</w:t>
      </w:r>
    </w:p>
    <w:p w:rsidR="00E5261C" w:rsidRPr="00630DA0" w:rsidRDefault="009F6294">
      <w:pPr>
        <w:ind w:left="6460"/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юниоров</w:t>
      </w:r>
      <w:r w:rsidRPr="00630DA0">
        <w:rPr>
          <w:rFonts w:ascii="Arial" w:eastAsia="Arial" w:hAnsi="Arial" w:cs="Arial"/>
          <w:b/>
          <w:bCs/>
          <w:sz w:val="20"/>
          <w:szCs w:val="20"/>
          <w:u w:val="single"/>
          <w:lang w:val="en-US"/>
        </w:rPr>
        <w:t xml:space="preserve"> / junior class</w:t>
      </w:r>
    </w:p>
    <w:p w:rsidR="00E5261C" w:rsidRPr="009F6294" w:rsidRDefault="009F6294">
      <w:pPr>
        <w:spacing w:line="232" w:lineRule="auto"/>
        <w:ind w:left="80"/>
        <w:rPr>
          <w:sz w:val="20"/>
          <w:szCs w:val="20"/>
          <w:lang w:val="en-US"/>
        </w:rPr>
      </w:pPr>
      <w:proofErr w:type="gramStart"/>
      <w:r w:rsidRPr="00630DA0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009</w:t>
      </w:r>
      <w:proofErr w:type="gramEnd"/>
      <w:r w:rsidRPr="00630DA0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 SUNRISEOF OF WOLF POINT</w:t>
      </w:r>
      <w:r w:rsidR="00FC3E6F" w:rsidRPr="009F6294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 </w:t>
      </w:r>
      <w:r w:rsidRPr="009F6294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–</w:t>
      </w:r>
      <w:r w:rsidR="00FC3E6F" w:rsidRPr="009F6294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 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ОТЛ</w:t>
      </w:r>
      <w:r w:rsidRPr="009F6294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, </w:t>
      </w:r>
      <w:r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CW</w:t>
      </w:r>
      <w:r w:rsidRPr="009F6294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, 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ЮКЧК</w:t>
      </w:r>
      <w:r w:rsidRPr="009F6294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, </w:t>
      </w:r>
      <w:r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BOS</w:t>
      </w:r>
    </w:p>
    <w:p w:rsidR="00E5261C" w:rsidRPr="00630DA0" w:rsidRDefault="00E5261C">
      <w:pPr>
        <w:spacing w:line="18" w:lineRule="exact"/>
        <w:rPr>
          <w:sz w:val="20"/>
          <w:szCs w:val="20"/>
          <w:lang w:val="en-US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 A 106-19/257, 642099000673982, дата рождения: 20.01.2019, окрас: рыжий,</w:t>
      </w:r>
    </w:p>
    <w:p w:rsidR="00E5261C" w:rsidRPr="00630DA0" w:rsidRDefault="009F6294">
      <w:pPr>
        <w:ind w:left="56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о</w:t>
      </w:r>
      <w:r w:rsidRPr="00630DA0">
        <w:rPr>
          <w:rFonts w:ascii="Arial" w:eastAsia="Arial" w:hAnsi="Arial" w:cs="Arial"/>
          <w:sz w:val="20"/>
          <w:szCs w:val="20"/>
          <w:lang w:val="en-US"/>
        </w:rPr>
        <w:t xml:space="preserve">: TOUCH MY SOUL </w:t>
      </w:r>
      <w:r w:rsidRPr="00630DA0">
        <w:rPr>
          <w:rFonts w:ascii="Arial" w:eastAsia="Arial" w:hAnsi="Arial" w:cs="Arial"/>
          <w:sz w:val="20"/>
          <w:szCs w:val="20"/>
          <w:lang w:val="en-US"/>
        </w:rPr>
        <w:t xml:space="preserve">INCIPITA VITA, </w:t>
      </w:r>
      <w:r>
        <w:rPr>
          <w:rFonts w:ascii="Arial" w:eastAsia="Arial" w:hAnsi="Arial" w:cs="Arial"/>
          <w:sz w:val="20"/>
          <w:szCs w:val="20"/>
        </w:rPr>
        <w:t>м</w:t>
      </w:r>
      <w:r w:rsidRPr="00630DA0">
        <w:rPr>
          <w:rFonts w:ascii="Arial" w:eastAsia="Arial" w:hAnsi="Arial" w:cs="Arial"/>
          <w:sz w:val="20"/>
          <w:szCs w:val="20"/>
          <w:lang w:val="en-US"/>
        </w:rPr>
        <w:t>: ZAZA OF WOLF POINT,</w:t>
      </w:r>
    </w:p>
    <w:p w:rsidR="00E5261C" w:rsidRPr="00630DA0" w:rsidRDefault="00E5261C">
      <w:pPr>
        <w:spacing w:line="3" w:lineRule="exact"/>
        <w:rPr>
          <w:sz w:val="20"/>
          <w:szCs w:val="20"/>
          <w:lang w:val="en-US"/>
        </w:rPr>
      </w:pPr>
    </w:p>
    <w:p w:rsidR="00E5261C" w:rsidRDefault="009F629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зав: IONESCU A., вл: СИНИЧЕНКОВА Н., МОСКВА</w:t>
      </w:r>
    </w:p>
    <w:p w:rsidR="00E5261C" w:rsidRDefault="00E5261C">
      <w:pPr>
        <w:spacing w:line="68" w:lineRule="exact"/>
        <w:rPr>
          <w:sz w:val="20"/>
          <w:szCs w:val="20"/>
        </w:rPr>
      </w:pPr>
    </w:p>
    <w:p w:rsidR="00E5261C" w:rsidRPr="00630DA0" w:rsidRDefault="009F6294">
      <w:pPr>
        <w:ind w:left="560"/>
        <w:rPr>
          <w:sz w:val="20"/>
          <w:szCs w:val="20"/>
          <w:lang w:val="en-US"/>
        </w:rPr>
      </w:pPr>
      <w:proofErr w:type="gramStart"/>
      <w:r>
        <w:rPr>
          <w:rFonts w:ascii="Arial" w:eastAsia="Arial" w:hAnsi="Arial" w:cs="Arial"/>
          <w:sz w:val="20"/>
          <w:szCs w:val="20"/>
        </w:rPr>
        <w:t>оценка</w:t>
      </w:r>
      <w:r w:rsidRPr="00630DA0">
        <w:rPr>
          <w:rFonts w:ascii="Arial" w:eastAsia="Arial" w:hAnsi="Arial" w:cs="Arial"/>
          <w:sz w:val="20"/>
          <w:szCs w:val="20"/>
          <w:lang w:val="en-US"/>
        </w:rPr>
        <w:t>:..............................</w:t>
      </w:r>
      <w:proofErr w:type="gramEnd"/>
      <w:r w:rsidRPr="00630DA0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титул</w:t>
      </w:r>
      <w:r w:rsidRPr="00630DA0">
        <w:rPr>
          <w:rFonts w:ascii="Arial" w:eastAsia="Arial" w:hAnsi="Arial" w:cs="Arial"/>
          <w:sz w:val="20"/>
          <w:szCs w:val="20"/>
          <w:lang w:val="en-US"/>
        </w:rPr>
        <w:t>:...........................................................................................................</w:t>
      </w:r>
    </w:p>
    <w:p w:rsidR="00E5261C" w:rsidRPr="00630DA0" w:rsidRDefault="00E5261C">
      <w:pPr>
        <w:rPr>
          <w:lang w:val="en-US"/>
        </w:rPr>
        <w:sectPr w:rsidR="00E5261C" w:rsidRPr="00630DA0">
          <w:pgSz w:w="11900" w:h="16838"/>
          <w:pgMar w:top="564" w:right="726" w:bottom="358" w:left="860" w:header="0" w:footer="0" w:gutter="0"/>
          <w:cols w:space="720" w:equalWidth="0">
            <w:col w:w="10320"/>
          </w:cols>
        </w:sectPr>
      </w:pPr>
    </w:p>
    <w:p w:rsidR="00E5261C" w:rsidRPr="00630DA0" w:rsidRDefault="009F6294">
      <w:pPr>
        <w:jc w:val="right"/>
        <w:rPr>
          <w:sz w:val="20"/>
          <w:szCs w:val="20"/>
          <w:lang w:val="en-US"/>
        </w:rPr>
      </w:pPr>
      <w:bookmarkStart w:id="6" w:name="page11"/>
      <w:bookmarkEnd w:id="6"/>
      <w:r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t>промежуточный</w:t>
      </w:r>
      <w:r w:rsidRPr="00630DA0">
        <w:rPr>
          <w:rFonts w:ascii="Arial" w:eastAsia="Arial" w:hAnsi="Arial" w:cs="Arial"/>
          <w:b/>
          <w:bCs/>
          <w:sz w:val="20"/>
          <w:szCs w:val="20"/>
          <w:u w:val="single"/>
          <w:lang w:val="en-US"/>
        </w:rPr>
        <w:t xml:space="preserve"> / intermediate class</w:t>
      </w:r>
    </w:p>
    <w:p w:rsidR="00E5261C" w:rsidRPr="009F6294" w:rsidRDefault="009F6294">
      <w:pPr>
        <w:spacing w:line="230" w:lineRule="auto"/>
        <w:rPr>
          <w:sz w:val="20"/>
          <w:szCs w:val="20"/>
          <w:lang w:val="en-US"/>
        </w:rPr>
      </w:pPr>
      <w:proofErr w:type="gramStart"/>
      <w:r w:rsidRPr="00630DA0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010</w:t>
      </w:r>
      <w:proofErr w:type="gramEnd"/>
      <w:r w:rsidRPr="00630DA0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 REIKO OF VOLF POINT</w:t>
      </w:r>
      <w:r w:rsidRPr="009F6294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 – 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ОТЛ</w:t>
      </w:r>
      <w:r w:rsidRPr="009F6294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, </w:t>
      </w:r>
      <w:r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CW</w:t>
      </w:r>
      <w:r w:rsidRPr="009F6294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, 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КЧК</w:t>
      </w:r>
      <w:r w:rsidRPr="009F6294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, 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ЛС</w:t>
      </w:r>
    </w:p>
    <w:p w:rsidR="00E5261C" w:rsidRPr="00630DA0" w:rsidRDefault="00E5261C">
      <w:pPr>
        <w:spacing w:line="18" w:lineRule="exact"/>
        <w:rPr>
          <w:sz w:val="20"/>
          <w:szCs w:val="20"/>
          <w:lang w:val="en-US"/>
        </w:rPr>
      </w:pPr>
    </w:p>
    <w:p w:rsidR="00E5261C" w:rsidRDefault="009F6294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РКФ 5487527, 642099000664268, дата рождения: 18.11.2018, окрас: РЫЖ,</w:t>
      </w:r>
    </w:p>
    <w:p w:rsidR="00E5261C" w:rsidRDefault="00E5261C">
      <w:pPr>
        <w:spacing w:line="3" w:lineRule="exact"/>
        <w:rPr>
          <w:sz w:val="20"/>
          <w:szCs w:val="20"/>
        </w:rPr>
      </w:pPr>
    </w:p>
    <w:p w:rsidR="00E5261C" w:rsidRPr="00630DA0" w:rsidRDefault="009F6294">
      <w:pPr>
        <w:ind w:left="48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о</w:t>
      </w:r>
      <w:r w:rsidRPr="00630DA0">
        <w:rPr>
          <w:rFonts w:ascii="Arial" w:eastAsia="Arial" w:hAnsi="Arial" w:cs="Arial"/>
          <w:sz w:val="20"/>
          <w:szCs w:val="20"/>
          <w:lang w:val="en-US"/>
        </w:rPr>
        <w:t xml:space="preserve">: LINK OF GHIBLI'S SPIRIT, </w:t>
      </w:r>
      <w:r>
        <w:rPr>
          <w:rFonts w:ascii="Arial" w:eastAsia="Arial" w:hAnsi="Arial" w:cs="Arial"/>
          <w:sz w:val="20"/>
          <w:szCs w:val="20"/>
        </w:rPr>
        <w:t>м</w:t>
      </w:r>
      <w:r w:rsidRPr="00630DA0">
        <w:rPr>
          <w:rFonts w:ascii="Arial" w:eastAsia="Arial" w:hAnsi="Arial" w:cs="Arial"/>
          <w:sz w:val="20"/>
          <w:szCs w:val="20"/>
          <w:lang w:val="en-US"/>
        </w:rPr>
        <w:t>: KEEIKO OF VOLF POINT,</w:t>
      </w:r>
    </w:p>
    <w:p w:rsidR="00E5261C" w:rsidRPr="00630DA0" w:rsidRDefault="00E5261C">
      <w:pPr>
        <w:spacing w:line="3" w:lineRule="exact"/>
        <w:rPr>
          <w:sz w:val="20"/>
          <w:szCs w:val="20"/>
          <w:lang w:val="en-US"/>
        </w:rPr>
      </w:pPr>
    </w:p>
    <w:p w:rsidR="00E5261C" w:rsidRDefault="009F6294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зав: РУМЫНИЯ, </w:t>
      </w:r>
      <w:proofErr w:type="spellStart"/>
      <w:r>
        <w:rPr>
          <w:rFonts w:ascii="Arial" w:eastAsia="Arial" w:hAnsi="Arial" w:cs="Arial"/>
          <w:sz w:val="20"/>
          <w:szCs w:val="20"/>
        </w:rPr>
        <w:t>вл</w:t>
      </w:r>
      <w:proofErr w:type="spellEnd"/>
      <w:r>
        <w:rPr>
          <w:rFonts w:ascii="Arial" w:eastAsia="Arial" w:hAnsi="Arial" w:cs="Arial"/>
          <w:sz w:val="20"/>
          <w:szCs w:val="20"/>
        </w:rPr>
        <w:t>: ЛАЗАРЕВА Н., МОСКВА</w:t>
      </w:r>
    </w:p>
    <w:p w:rsidR="00E5261C" w:rsidRDefault="00E5261C">
      <w:pPr>
        <w:spacing w:line="68" w:lineRule="exact"/>
        <w:rPr>
          <w:sz w:val="20"/>
          <w:szCs w:val="20"/>
        </w:rPr>
      </w:pPr>
    </w:p>
    <w:p w:rsidR="00E5261C" w:rsidRDefault="009F6294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оценка:........................</w:t>
      </w:r>
      <w:r>
        <w:rPr>
          <w:rFonts w:ascii="Arial" w:eastAsia="Arial" w:hAnsi="Arial" w:cs="Arial"/>
          <w:sz w:val="20"/>
          <w:szCs w:val="20"/>
        </w:rPr>
        <w:t>...... титул:...........................................................................................................</w:t>
      </w:r>
    </w:p>
    <w:p w:rsidR="00E5261C" w:rsidRDefault="009F6294">
      <w:pPr>
        <w:ind w:left="6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открытый / open class</w:t>
      </w:r>
    </w:p>
    <w:p w:rsidR="00E5261C" w:rsidRPr="009F6294" w:rsidRDefault="009F6294">
      <w:pPr>
        <w:spacing w:line="232" w:lineRule="auto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 xml:space="preserve">011 АЙКЭН САГАРИМЭ ЕСИКА – ОТЛ, </w:t>
      </w:r>
      <w:r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CW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, КЧК</w:t>
      </w:r>
      <w:bookmarkStart w:id="7" w:name="_GoBack"/>
      <w:bookmarkEnd w:id="7"/>
    </w:p>
    <w:p w:rsidR="00E5261C" w:rsidRDefault="00E5261C">
      <w:pPr>
        <w:spacing w:line="18" w:lineRule="exact"/>
        <w:rPr>
          <w:sz w:val="20"/>
          <w:szCs w:val="20"/>
        </w:rPr>
      </w:pPr>
    </w:p>
    <w:p w:rsidR="00E5261C" w:rsidRDefault="009F6294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РКФ 3626594, XEE 924, дата рождения: 24.02.2013, окрас: рыжий,</w:t>
      </w:r>
    </w:p>
    <w:p w:rsidR="00E5261C" w:rsidRDefault="00E5261C">
      <w:pPr>
        <w:spacing w:line="3" w:lineRule="exact"/>
        <w:rPr>
          <w:sz w:val="20"/>
          <w:szCs w:val="20"/>
        </w:rPr>
      </w:pPr>
    </w:p>
    <w:p w:rsidR="00E5261C" w:rsidRDefault="009F6294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о: KAZE NO TAKISAKURAOU</w:t>
      </w:r>
      <w:r>
        <w:rPr>
          <w:rFonts w:ascii="Arial" w:eastAsia="Arial" w:hAnsi="Arial" w:cs="Arial"/>
          <w:sz w:val="20"/>
          <w:szCs w:val="20"/>
        </w:rPr>
        <w:t xml:space="preserve"> GO YOKOHAMA ATSUMI, м: АЙКЭН САГАРИМЭ БУДЗИНИ,</w:t>
      </w:r>
    </w:p>
    <w:p w:rsidR="00E5261C" w:rsidRDefault="00E5261C">
      <w:pPr>
        <w:spacing w:line="3" w:lineRule="exact"/>
        <w:rPr>
          <w:sz w:val="20"/>
          <w:szCs w:val="20"/>
        </w:rPr>
      </w:pPr>
    </w:p>
    <w:p w:rsidR="00E5261C" w:rsidRDefault="009F6294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зав: ЛЕВЧУК С., вл: БАХНЯН Е., МО, ХИМКИ</w:t>
      </w:r>
    </w:p>
    <w:p w:rsidR="00E5261C" w:rsidRDefault="00E5261C">
      <w:pPr>
        <w:spacing w:line="68" w:lineRule="exact"/>
        <w:rPr>
          <w:sz w:val="20"/>
          <w:szCs w:val="20"/>
        </w:rPr>
      </w:pPr>
    </w:p>
    <w:p w:rsidR="00E5261C" w:rsidRDefault="009F6294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оценка:.............................. титул:...........................................................................................................</w:t>
      </w:r>
    </w:p>
    <w:sectPr w:rsidR="00E5261C">
      <w:pgSz w:w="11900" w:h="16838"/>
      <w:pgMar w:top="561" w:right="1046" w:bottom="1440" w:left="9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67C66C6E"/>
    <w:lvl w:ilvl="0" w:tplc="4D287FFA">
      <w:start w:val="20"/>
      <w:numFmt w:val="decimal"/>
      <w:lvlText w:val="%1"/>
      <w:lvlJc w:val="left"/>
    </w:lvl>
    <w:lvl w:ilvl="1" w:tplc="3ED0FB0A">
      <w:numFmt w:val="decimal"/>
      <w:lvlText w:val=""/>
      <w:lvlJc w:val="left"/>
    </w:lvl>
    <w:lvl w:ilvl="2" w:tplc="6344B7CA">
      <w:numFmt w:val="decimal"/>
      <w:lvlText w:val=""/>
      <w:lvlJc w:val="left"/>
    </w:lvl>
    <w:lvl w:ilvl="3" w:tplc="5F7C86AA">
      <w:numFmt w:val="decimal"/>
      <w:lvlText w:val=""/>
      <w:lvlJc w:val="left"/>
    </w:lvl>
    <w:lvl w:ilvl="4" w:tplc="B16E55F6">
      <w:numFmt w:val="decimal"/>
      <w:lvlText w:val=""/>
      <w:lvlJc w:val="left"/>
    </w:lvl>
    <w:lvl w:ilvl="5" w:tplc="1F845FA0">
      <w:numFmt w:val="decimal"/>
      <w:lvlText w:val=""/>
      <w:lvlJc w:val="left"/>
    </w:lvl>
    <w:lvl w:ilvl="6" w:tplc="182EE7B0">
      <w:numFmt w:val="decimal"/>
      <w:lvlText w:val=""/>
      <w:lvlJc w:val="left"/>
    </w:lvl>
    <w:lvl w:ilvl="7" w:tplc="DD9C399A">
      <w:numFmt w:val="decimal"/>
      <w:lvlText w:val=""/>
      <w:lvlJc w:val="left"/>
    </w:lvl>
    <w:lvl w:ilvl="8" w:tplc="1DACA692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FFF63B12"/>
    <w:lvl w:ilvl="0" w:tplc="A830A7BE">
      <w:start w:val="2"/>
      <w:numFmt w:val="decimal"/>
      <w:lvlText w:val="%1"/>
      <w:lvlJc w:val="left"/>
    </w:lvl>
    <w:lvl w:ilvl="1" w:tplc="AD7E54C4">
      <w:numFmt w:val="decimal"/>
      <w:lvlText w:val=""/>
      <w:lvlJc w:val="left"/>
    </w:lvl>
    <w:lvl w:ilvl="2" w:tplc="545A76BA">
      <w:numFmt w:val="decimal"/>
      <w:lvlText w:val=""/>
      <w:lvlJc w:val="left"/>
    </w:lvl>
    <w:lvl w:ilvl="3" w:tplc="5B64A7D6">
      <w:numFmt w:val="decimal"/>
      <w:lvlText w:val=""/>
      <w:lvlJc w:val="left"/>
    </w:lvl>
    <w:lvl w:ilvl="4" w:tplc="3F32F14C">
      <w:numFmt w:val="decimal"/>
      <w:lvlText w:val=""/>
      <w:lvlJc w:val="left"/>
    </w:lvl>
    <w:lvl w:ilvl="5" w:tplc="81A4D294">
      <w:numFmt w:val="decimal"/>
      <w:lvlText w:val=""/>
      <w:lvlJc w:val="left"/>
    </w:lvl>
    <w:lvl w:ilvl="6" w:tplc="0F00ADB6">
      <w:numFmt w:val="decimal"/>
      <w:lvlText w:val=""/>
      <w:lvlJc w:val="left"/>
    </w:lvl>
    <w:lvl w:ilvl="7" w:tplc="953A351A">
      <w:numFmt w:val="decimal"/>
      <w:lvlText w:val=""/>
      <w:lvlJc w:val="left"/>
    </w:lvl>
    <w:lvl w:ilvl="8" w:tplc="A1641826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E662BC20"/>
    <w:lvl w:ilvl="0" w:tplc="C618340A">
      <w:start w:val="1"/>
      <w:numFmt w:val="bullet"/>
      <w:lvlText w:val="В"/>
      <w:lvlJc w:val="left"/>
    </w:lvl>
    <w:lvl w:ilvl="1" w:tplc="E81046AA">
      <w:numFmt w:val="decimal"/>
      <w:lvlText w:val=""/>
      <w:lvlJc w:val="left"/>
    </w:lvl>
    <w:lvl w:ilvl="2" w:tplc="5C2EAD8E">
      <w:numFmt w:val="decimal"/>
      <w:lvlText w:val=""/>
      <w:lvlJc w:val="left"/>
    </w:lvl>
    <w:lvl w:ilvl="3" w:tplc="C7F6CFEA">
      <w:numFmt w:val="decimal"/>
      <w:lvlText w:val=""/>
      <w:lvlJc w:val="left"/>
    </w:lvl>
    <w:lvl w:ilvl="4" w:tplc="F5369E8C">
      <w:numFmt w:val="decimal"/>
      <w:lvlText w:val=""/>
      <w:lvlJc w:val="left"/>
    </w:lvl>
    <w:lvl w:ilvl="5" w:tplc="D50239F0">
      <w:numFmt w:val="decimal"/>
      <w:lvlText w:val=""/>
      <w:lvlJc w:val="left"/>
    </w:lvl>
    <w:lvl w:ilvl="6" w:tplc="2144A8E6">
      <w:numFmt w:val="decimal"/>
      <w:lvlText w:val=""/>
      <w:lvlJc w:val="left"/>
    </w:lvl>
    <w:lvl w:ilvl="7" w:tplc="2D5A3942">
      <w:numFmt w:val="decimal"/>
      <w:lvlText w:val=""/>
      <w:lvlJc w:val="left"/>
    </w:lvl>
    <w:lvl w:ilvl="8" w:tplc="24B0BCDA">
      <w:numFmt w:val="decimal"/>
      <w:lvlText w:val=""/>
      <w:lvlJc w:val="left"/>
    </w:lvl>
  </w:abstractNum>
  <w:abstractNum w:abstractNumId="3" w15:restartNumberingAfterBreak="0">
    <w:nsid w:val="1F16E9E8"/>
    <w:multiLevelType w:val="hybridMultilevel"/>
    <w:tmpl w:val="D5D84624"/>
    <w:lvl w:ilvl="0" w:tplc="49C45B24">
      <w:start w:val="2"/>
      <w:numFmt w:val="decimal"/>
      <w:lvlText w:val="%1"/>
      <w:lvlJc w:val="left"/>
    </w:lvl>
    <w:lvl w:ilvl="1" w:tplc="11D21E3A">
      <w:numFmt w:val="decimal"/>
      <w:lvlText w:val=""/>
      <w:lvlJc w:val="left"/>
    </w:lvl>
    <w:lvl w:ilvl="2" w:tplc="0AF6EBC6">
      <w:numFmt w:val="decimal"/>
      <w:lvlText w:val=""/>
      <w:lvlJc w:val="left"/>
    </w:lvl>
    <w:lvl w:ilvl="3" w:tplc="8D4E4FA8">
      <w:numFmt w:val="decimal"/>
      <w:lvlText w:val=""/>
      <w:lvlJc w:val="left"/>
    </w:lvl>
    <w:lvl w:ilvl="4" w:tplc="5A1C6642">
      <w:numFmt w:val="decimal"/>
      <w:lvlText w:val=""/>
      <w:lvlJc w:val="left"/>
    </w:lvl>
    <w:lvl w:ilvl="5" w:tplc="92F6517A">
      <w:numFmt w:val="decimal"/>
      <w:lvlText w:val=""/>
      <w:lvlJc w:val="left"/>
    </w:lvl>
    <w:lvl w:ilvl="6" w:tplc="4978F3C8">
      <w:numFmt w:val="decimal"/>
      <w:lvlText w:val=""/>
      <w:lvlJc w:val="left"/>
    </w:lvl>
    <w:lvl w:ilvl="7" w:tplc="EF1EEDAC">
      <w:numFmt w:val="decimal"/>
      <w:lvlText w:val=""/>
      <w:lvlJc w:val="left"/>
    </w:lvl>
    <w:lvl w:ilvl="8" w:tplc="7C622738">
      <w:numFmt w:val="decimal"/>
      <w:lvlText w:val=""/>
      <w:lvlJc w:val="left"/>
    </w:lvl>
  </w:abstractNum>
  <w:abstractNum w:abstractNumId="4" w15:restartNumberingAfterBreak="0">
    <w:nsid w:val="2EB141F2"/>
    <w:multiLevelType w:val="hybridMultilevel"/>
    <w:tmpl w:val="C7CA36F2"/>
    <w:lvl w:ilvl="0" w:tplc="4BE638D8">
      <w:start w:val="1"/>
      <w:numFmt w:val="bullet"/>
      <w:lvlText w:val="\endash "/>
      <w:lvlJc w:val="left"/>
    </w:lvl>
    <w:lvl w:ilvl="1" w:tplc="0E402C24">
      <w:numFmt w:val="decimal"/>
      <w:lvlText w:val=""/>
      <w:lvlJc w:val="left"/>
    </w:lvl>
    <w:lvl w:ilvl="2" w:tplc="D7325B38">
      <w:numFmt w:val="decimal"/>
      <w:lvlText w:val=""/>
      <w:lvlJc w:val="left"/>
    </w:lvl>
    <w:lvl w:ilvl="3" w:tplc="F8C0A1B2">
      <w:numFmt w:val="decimal"/>
      <w:lvlText w:val=""/>
      <w:lvlJc w:val="left"/>
    </w:lvl>
    <w:lvl w:ilvl="4" w:tplc="A078CD58">
      <w:numFmt w:val="decimal"/>
      <w:lvlText w:val=""/>
      <w:lvlJc w:val="left"/>
    </w:lvl>
    <w:lvl w:ilvl="5" w:tplc="5CBCFB20">
      <w:numFmt w:val="decimal"/>
      <w:lvlText w:val=""/>
      <w:lvlJc w:val="left"/>
    </w:lvl>
    <w:lvl w:ilvl="6" w:tplc="8E7818B2">
      <w:numFmt w:val="decimal"/>
      <w:lvlText w:val=""/>
      <w:lvlJc w:val="left"/>
    </w:lvl>
    <w:lvl w:ilvl="7" w:tplc="C6BC9D70">
      <w:numFmt w:val="decimal"/>
      <w:lvlText w:val=""/>
      <w:lvlJc w:val="left"/>
    </w:lvl>
    <w:lvl w:ilvl="8" w:tplc="5C6ACB22">
      <w:numFmt w:val="decimal"/>
      <w:lvlText w:val=""/>
      <w:lvlJc w:val="left"/>
    </w:lvl>
  </w:abstractNum>
  <w:abstractNum w:abstractNumId="5" w15:restartNumberingAfterBreak="0">
    <w:nsid w:val="41B71EFB"/>
    <w:multiLevelType w:val="hybridMultilevel"/>
    <w:tmpl w:val="540A5D6C"/>
    <w:lvl w:ilvl="0" w:tplc="803627D0">
      <w:start w:val="1"/>
      <w:numFmt w:val="bullet"/>
      <w:lvlText w:val="К"/>
      <w:lvlJc w:val="left"/>
    </w:lvl>
    <w:lvl w:ilvl="1" w:tplc="B5562896">
      <w:numFmt w:val="decimal"/>
      <w:lvlText w:val=""/>
      <w:lvlJc w:val="left"/>
    </w:lvl>
    <w:lvl w:ilvl="2" w:tplc="5AD0738E">
      <w:numFmt w:val="decimal"/>
      <w:lvlText w:val=""/>
      <w:lvlJc w:val="left"/>
    </w:lvl>
    <w:lvl w:ilvl="3" w:tplc="68D6576E">
      <w:numFmt w:val="decimal"/>
      <w:lvlText w:val=""/>
      <w:lvlJc w:val="left"/>
    </w:lvl>
    <w:lvl w:ilvl="4" w:tplc="6F5CB5F4">
      <w:numFmt w:val="decimal"/>
      <w:lvlText w:val=""/>
      <w:lvlJc w:val="left"/>
    </w:lvl>
    <w:lvl w:ilvl="5" w:tplc="04EAE5A6">
      <w:numFmt w:val="decimal"/>
      <w:lvlText w:val=""/>
      <w:lvlJc w:val="left"/>
    </w:lvl>
    <w:lvl w:ilvl="6" w:tplc="D7EC2714">
      <w:numFmt w:val="decimal"/>
      <w:lvlText w:val=""/>
      <w:lvlJc w:val="left"/>
    </w:lvl>
    <w:lvl w:ilvl="7" w:tplc="7FF41870">
      <w:numFmt w:val="decimal"/>
      <w:lvlText w:val=""/>
      <w:lvlJc w:val="left"/>
    </w:lvl>
    <w:lvl w:ilvl="8" w:tplc="D2A813B2">
      <w:numFmt w:val="decimal"/>
      <w:lvlText w:val=""/>
      <w:lvlJc w:val="left"/>
    </w:lvl>
  </w:abstractNum>
  <w:abstractNum w:abstractNumId="6" w15:restartNumberingAfterBreak="0">
    <w:nsid w:val="4DB127F8"/>
    <w:multiLevelType w:val="hybridMultilevel"/>
    <w:tmpl w:val="78B4F51E"/>
    <w:lvl w:ilvl="0" w:tplc="182C96B6">
      <w:start w:val="5"/>
      <w:numFmt w:val="decimal"/>
      <w:lvlText w:val="%1"/>
      <w:lvlJc w:val="left"/>
    </w:lvl>
    <w:lvl w:ilvl="1" w:tplc="510E083E">
      <w:numFmt w:val="decimal"/>
      <w:lvlText w:val=""/>
      <w:lvlJc w:val="left"/>
    </w:lvl>
    <w:lvl w:ilvl="2" w:tplc="82A0DA7E">
      <w:numFmt w:val="decimal"/>
      <w:lvlText w:val=""/>
      <w:lvlJc w:val="left"/>
    </w:lvl>
    <w:lvl w:ilvl="3" w:tplc="C49C1B42">
      <w:numFmt w:val="decimal"/>
      <w:lvlText w:val=""/>
      <w:lvlJc w:val="left"/>
    </w:lvl>
    <w:lvl w:ilvl="4" w:tplc="25C0969A">
      <w:numFmt w:val="decimal"/>
      <w:lvlText w:val=""/>
      <w:lvlJc w:val="left"/>
    </w:lvl>
    <w:lvl w:ilvl="5" w:tplc="FF32E944">
      <w:numFmt w:val="decimal"/>
      <w:lvlText w:val=""/>
      <w:lvlJc w:val="left"/>
    </w:lvl>
    <w:lvl w:ilvl="6" w:tplc="7766F6EE">
      <w:numFmt w:val="decimal"/>
      <w:lvlText w:val=""/>
      <w:lvlJc w:val="left"/>
    </w:lvl>
    <w:lvl w:ilvl="7" w:tplc="A53EADE0">
      <w:numFmt w:val="decimal"/>
      <w:lvlText w:val=""/>
      <w:lvlJc w:val="left"/>
    </w:lvl>
    <w:lvl w:ilvl="8" w:tplc="F6E66ED6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32F8CD42"/>
    <w:lvl w:ilvl="0" w:tplc="DFE61F32">
      <w:start w:val="1"/>
      <w:numFmt w:val="bullet"/>
      <w:lvlText w:val="СС"/>
      <w:lvlJc w:val="left"/>
    </w:lvl>
    <w:lvl w:ilvl="1" w:tplc="20A25C3A">
      <w:numFmt w:val="decimal"/>
      <w:lvlText w:val=""/>
      <w:lvlJc w:val="left"/>
    </w:lvl>
    <w:lvl w:ilvl="2" w:tplc="901AA778">
      <w:numFmt w:val="decimal"/>
      <w:lvlText w:val=""/>
      <w:lvlJc w:val="left"/>
    </w:lvl>
    <w:lvl w:ilvl="3" w:tplc="1480B026">
      <w:numFmt w:val="decimal"/>
      <w:lvlText w:val=""/>
      <w:lvlJc w:val="left"/>
    </w:lvl>
    <w:lvl w:ilvl="4" w:tplc="1D9A01BA">
      <w:numFmt w:val="decimal"/>
      <w:lvlText w:val=""/>
      <w:lvlJc w:val="left"/>
    </w:lvl>
    <w:lvl w:ilvl="5" w:tplc="BC34876C">
      <w:numFmt w:val="decimal"/>
      <w:lvlText w:val=""/>
      <w:lvlJc w:val="left"/>
    </w:lvl>
    <w:lvl w:ilvl="6" w:tplc="BB8C9C5E">
      <w:numFmt w:val="decimal"/>
      <w:lvlText w:val=""/>
      <w:lvlJc w:val="left"/>
    </w:lvl>
    <w:lvl w:ilvl="7" w:tplc="47724328">
      <w:numFmt w:val="decimal"/>
      <w:lvlText w:val=""/>
      <w:lvlJc w:val="left"/>
    </w:lvl>
    <w:lvl w:ilvl="8" w:tplc="A41C4710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C7BAD258"/>
    <w:lvl w:ilvl="0" w:tplc="080CF61C">
      <w:start w:val="1"/>
      <w:numFmt w:val="bullet"/>
      <w:lvlText w:val="В"/>
      <w:lvlJc w:val="left"/>
    </w:lvl>
    <w:lvl w:ilvl="1" w:tplc="296EB786">
      <w:numFmt w:val="decimal"/>
      <w:lvlText w:val=""/>
      <w:lvlJc w:val="left"/>
    </w:lvl>
    <w:lvl w:ilvl="2" w:tplc="46524AC6">
      <w:numFmt w:val="decimal"/>
      <w:lvlText w:val=""/>
      <w:lvlJc w:val="left"/>
    </w:lvl>
    <w:lvl w:ilvl="3" w:tplc="DEAE5B18">
      <w:numFmt w:val="decimal"/>
      <w:lvlText w:val=""/>
      <w:lvlJc w:val="left"/>
    </w:lvl>
    <w:lvl w:ilvl="4" w:tplc="395AC596">
      <w:numFmt w:val="decimal"/>
      <w:lvlText w:val=""/>
      <w:lvlJc w:val="left"/>
    </w:lvl>
    <w:lvl w:ilvl="5" w:tplc="C73617EE">
      <w:numFmt w:val="decimal"/>
      <w:lvlText w:val=""/>
      <w:lvlJc w:val="left"/>
    </w:lvl>
    <w:lvl w:ilvl="6" w:tplc="792E6D66">
      <w:numFmt w:val="decimal"/>
      <w:lvlText w:val=""/>
      <w:lvlJc w:val="left"/>
    </w:lvl>
    <w:lvl w:ilvl="7" w:tplc="6B32ED2A">
      <w:numFmt w:val="decimal"/>
      <w:lvlText w:val=""/>
      <w:lvlJc w:val="left"/>
    </w:lvl>
    <w:lvl w:ilvl="8" w:tplc="F9328F02">
      <w:numFmt w:val="decimal"/>
      <w:lvlText w:val=""/>
      <w:lvlJc w:val="left"/>
    </w:lvl>
  </w:abstractNum>
  <w:abstractNum w:abstractNumId="9" w15:restartNumberingAfterBreak="0">
    <w:nsid w:val="66EF438D"/>
    <w:multiLevelType w:val="hybridMultilevel"/>
    <w:tmpl w:val="E5D22FDA"/>
    <w:lvl w:ilvl="0" w:tplc="2D822160">
      <w:start w:val="6"/>
      <w:numFmt w:val="decimal"/>
      <w:lvlText w:val="%1"/>
      <w:lvlJc w:val="left"/>
    </w:lvl>
    <w:lvl w:ilvl="1" w:tplc="A000957A">
      <w:numFmt w:val="decimal"/>
      <w:lvlText w:val=""/>
      <w:lvlJc w:val="left"/>
    </w:lvl>
    <w:lvl w:ilvl="2" w:tplc="EAFEBC80">
      <w:numFmt w:val="decimal"/>
      <w:lvlText w:val=""/>
      <w:lvlJc w:val="left"/>
    </w:lvl>
    <w:lvl w:ilvl="3" w:tplc="1FAC696E">
      <w:numFmt w:val="decimal"/>
      <w:lvlText w:val=""/>
      <w:lvlJc w:val="left"/>
    </w:lvl>
    <w:lvl w:ilvl="4" w:tplc="0C7895CA">
      <w:numFmt w:val="decimal"/>
      <w:lvlText w:val=""/>
      <w:lvlJc w:val="left"/>
    </w:lvl>
    <w:lvl w:ilvl="5" w:tplc="D812AE9A">
      <w:numFmt w:val="decimal"/>
      <w:lvlText w:val=""/>
      <w:lvlJc w:val="left"/>
    </w:lvl>
    <w:lvl w:ilvl="6" w:tplc="B5308F02">
      <w:numFmt w:val="decimal"/>
      <w:lvlText w:val=""/>
      <w:lvlJc w:val="left"/>
    </w:lvl>
    <w:lvl w:ilvl="7" w:tplc="A2E6000C">
      <w:numFmt w:val="decimal"/>
      <w:lvlText w:val=""/>
      <w:lvlJc w:val="left"/>
    </w:lvl>
    <w:lvl w:ilvl="8" w:tplc="468E07F0">
      <w:numFmt w:val="decimal"/>
      <w:lvlText w:val=""/>
      <w:lvlJc w:val="left"/>
    </w:lvl>
  </w:abstractNum>
  <w:abstractNum w:abstractNumId="10" w15:restartNumberingAfterBreak="0">
    <w:nsid w:val="7545E146"/>
    <w:multiLevelType w:val="hybridMultilevel"/>
    <w:tmpl w:val="6896E286"/>
    <w:lvl w:ilvl="0" w:tplc="E3A4BC76">
      <w:start w:val="1"/>
      <w:numFmt w:val="bullet"/>
      <w:lvlText w:val="\endash "/>
      <w:lvlJc w:val="left"/>
    </w:lvl>
    <w:lvl w:ilvl="1" w:tplc="737494C4">
      <w:numFmt w:val="decimal"/>
      <w:lvlText w:val=""/>
      <w:lvlJc w:val="left"/>
    </w:lvl>
    <w:lvl w:ilvl="2" w:tplc="A14EDC32">
      <w:numFmt w:val="decimal"/>
      <w:lvlText w:val=""/>
      <w:lvlJc w:val="left"/>
    </w:lvl>
    <w:lvl w:ilvl="3" w:tplc="1CD09F0A">
      <w:numFmt w:val="decimal"/>
      <w:lvlText w:val=""/>
      <w:lvlJc w:val="left"/>
    </w:lvl>
    <w:lvl w:ilvl="4" w:tplc="AAF89E68">
      <w:numFmt w:val="decimal"/>
      <w:lvlText w:val=""/>
      <w:lvlJc w:val="left"/>
    </w:lvl>
    <w:lvl w:ilvl="5" w:tplc="81F4DA5C">
      <w:numFmt w:val="decimal"/>
      <w:lvlText w:val=""/>
      <w:lvlJc w:val="left"/>
    </w:lvl>
    <w:lvl w:ilvl="6" w:tplc="BA502CEA">
      <w:numFmt w:val="decimal"/>
      <w:lvlText w:val=""/>
      <w:lvlJc w:val="left"/>
    </w:lvl>
    <w:lvl w:ilvl="7" w:tplc="78F4B98C">
      <w:numFmt w:val="decimal"/>
      <w:lvlText w:val=""/>
      <w:lvlJc w:val="left"/>
    </w:lvl>
    <w:lvl w:ilvl="8" w:tplc="E36AF31C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EAC64DCE"/>
    <w:lvl w:ilvl="0" w:tplc="2CDEB382">
      <w:start w:val="1"/>
      <w:numFmt w:val="bullet"/>
      <w:lvlText w:val="В"/>
      <w:lvlJc w:val="left"/>
    </w:lvl>
    <w:lvl w:ilvl="1" w:tplc="0764DBA0">
      <w:numFmt w:val="decimal"/>
      <w:lvlText w:val=""/>
      <w:lvlJc w:val="left"/>
    </w:lvl>
    <w:lvl w:ilvl="2" w:tplc="3AD085C0">
      <w:numFmt w:val="decimal"/>
      <w:lvlText w:val=""/>
      <w:lvlJc w:val="left"/>
    </w:lvl>
    <w:lvl w:ilvl="3" w:tplc="A7DC1D06">
      <w:numFmt w:val="decimal"/>
      <w:lvlText w:val=""/>
      <w:lvlJc w:val="left"/>
    </w:lvl>
    <w:lvl w:ilvl="4" w:tplc="D270AB44">
      <w:numFmt w:val="decimal"/>
      <w:lvlText w:val=""/>
      <w:lvlJc w:val="left"/>
    </w:lvl>
    <w:lvl w:ilvl="5" w:tplc="FA60D034">
      <w:numFmt w:val="decimal"/>
      <w:lvlText w:val=""/>
      <w:lvlJc w:val="left"/>
    </w:lvl>
    <w:lvl w:ilvl="6" w:tplc="D4D81480">
      <w:numFmt w:val="decimal"/>
      <w:lvlText w:val=""/>
      <w:lvlJc w:val="left"/>
    </w:lvl>
    <w:lvl w:ilvl="7" w:tplc="C00C0EEC">
      <w:numFmt w:val="decimal"/>
      <w:lvlText w:val=""/>
      <w:lvlJc w:val="left"/>
    </w:lvl>
    <w:lvl w:ilvl="8" w:tplc="DE10A18E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1C"/>
    <w:rsid w:val="00630DA0"/>
    <w:rsid w:val="009F6294"/>
    <w:rsid w:val="00E5261C"/>
    <w:rsid w:val="00FC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BF037-8F8F-497E-9174-F8A508FE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611426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2688</Words>
  <Characters>15326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Nadezda Lebedeva</cp:lastModifiedBy>
  <cp:revision>3</cp:revision>
  <dcterms:created xsi:type="dcterms:W3CDTF">2020-08-02T18:09:00Z</dcterms:created>
  <dcterms:modified xsi:type="dcterms:W3CDTF">2020-08-02T18:19:00Z</dcterms:modified>
</cp:coreProperties>
</file>