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185"/>
        <w:gridCol w:w="4603"/>
        <w:gridCol w:w="1186"/>
      </w:tblGrid>
      <w:tr w:rsidR="00BF037E" w:rsidTr="009E473A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F037E" w:rsidRDefault="00BF037E" w:rsidP="009E473A">
            <w:pPr>
              <w:rPr>
                <w:rFonts w:cs="Arial Narrow"/>
              </w:rPr>
            </w:pPr>
            <w:r>
              <w:rPr>
                <w:rFonts w:cs="Times New Roman"/>
                <w:noProof/>
                <w:lang w:eastAsia="ru-RU"/>
              </w:rPr>
              <w:drawing>
                <wp:inline distT="0" distB="0" distL="0" distR="0">
                  <wp:extent cx="714375" cy="7143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BF037E" w:rsidRPr="00BF037E" w:rsidRDefault="00BF037E" w:rsidP="009E473A">
            <w:pPr>
              <w:jc w:val="center"/>
              <w:rPr>
                <w:rFonts w:cs="Arial Narrow"/>
                <w:lang w:val="en-US"/>
              </w:rPr>
            </w:pPr>
            <w:r w:rsidRPr="00BF037E">
              <w:rPr>
                <w:rFonts w:cs="Arial Narrow"/>
                <w:lang w:val="en-US"/>
              </w:rPr>
              <w:t xml:space="preserve">FEDERATION CYNOLOGIQUE INTERNATIONALE (FCI) | </w:t>
            </w:r>
            <w:r>
              <w:rPr>
                <w:rFonts w:cs="Arial Narrow"/>
              </w:rPr>
              <w:t>РКФ</w:t>
            </w:r>
            <w:r w:rsidRPr="00BF037E">
              <w:rPr>
                <w:rFonts w:cs="Arial Narrow"/>
                <w:lang w:val="en-US"/>
              </w:rPr>
              <w:t xml:space="preserve"> | </w:t>
            </w:r>
            <w:r>
              <w:rPr>
                <w:rFonts w:cs="Arial Narrow"/>
              </w:rPr>
              <w:t>РФСС</w:t>
            </w:r>
          </w:p>
          <w:p w:rsidR="00BF037E" w:rsidRDefault="00BF037E" w:rsidP="009E473A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ОО КККСПС (Общественная организация Краснодарский краевой клуб спортивно-прикладного собаководства)</w:t>
            </w:r>
          </w:p>
        </w:tc>
        <w:tc>
          <w:tcPr>
            <w:tcW w:w="118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F037E" w:rsidRDefault="00BF037E" w:rsidP="009E473A">
            <w:pPr>
              <w:jc w:val="right"/>
              <w:rPr>
                <w:rFonts w:cs="Arial Narrow"/>
              </w:rPr>
            </w:pPr>
            <w:r>
              <w:rPr>
                <w:rFonts w:cs="Arial Narrow"/>
                <w:noProof/>
                <w:lang w:eastAsia="ru-RU"/>
              </w:rPr>
              <w:drawing>
                <wp:inline distT="0" distB="0" distL="0" distR="0">
                  <wp:extent cx="714375" cy="7143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037E" w:rsidRDefault="00BF037E" w:rsidP="00BF037E">
      <w:pPr>
        <w:rPr>
          <w:rFonts w:cs="Arial Narrow"/>
          <w:sz w:val="28"/>
          <w:szCs w:val="28"/>
        </w:rPr>
      </w:pPr>
    </w:p>
    <w:p w:rsidR="00BF037E" w:rsidRDefault="00BF037E" w:rsidP="00BF037E">
      <w:pPr>
        <w:jc w:val="center"/>
        <w:rPr>
          <w:rFonts w:cs="Arial Narrow"/>
          <w:sz w:val="28"/>
          <w:szCs w:val="28"/>
        </w:rPr>
      </w:pPr>
      <w:r>
        <w:rPr>
          <w:rFonts w:cs="Arial Narrow"/>
          <w:b/>
          <w:bCs/>
          <w:sz w:val="28"/>
          <w:szCs w:val="28"/>
        </w:rPr>
        <w:t>НАЦИОНАЛЬНАЯ ВЫСТАВКА ВСЕХ ПОРОД РАНГА CAC / «ЧЕМПИОН РКФ» С ОСОБЫМ СТАТУСОМ</w:t>
      </w:r>
    </w:p>
    <w:p w:rsidR="00BF037E" w:rsidRDefault="00BF037E" w:rsidP="00BF037E">
      <w:pPr>
        <w:jc w:val="center"/>
        <w:rPr>
          <w:rFonts w:cs="Arial Narrow"/>
          <w:sz w:val="28"/>
          <w:szCs w:val="28"/>
        </w:rPr>
      </w:pPr>
      <w:r>
        <w:rPr>
          <w:rFonts w:cs="Arial Narrow"/>
          <w:b/>
          <w:bCs/>
          <w:sz w:val="28"/>
          <w:szCs w:val="28"/>
        </w:rPr>
        <w:t>Выставка ранга ЧРКФ с особым статусом (САС в каждом классе) "ЮЖНАЯ СТОЛИЦА 1"</w:t>
      </w:r>
    </w:p>
    <w:p w:rsidR="00BF037E" w:rsidRDefault="00BF037E" w:rsidP="00BF037E">
      <w:pPr>
        <w:jc w:val="center"/>
        <w:rPr>
          <w:rFonts w:cs="Arial Narrow"/>
          <w:sz w:val="28"/>
          <w:szCs w:val="28"/>
        </w:rPr>
      </w:pPr>
    </w:p>
    <w:p w:rsidR="00BF037E" w:rsidRDefault="00BF037E" w:rsidP="00BF037E">
      <w:pPr>
        <w:jc w:val="center"/>
        <w:rPr>
          <w:rFonts w:cs="Arial Narrow"/>
        </w:rPr>
      </w:pPr>
      <w:r>
        <w:rPr>
          <w:rFonts w:cs="Arial Narrow"/>
          <w:b/>
          <w:bCs/>
          <w:sz w:val="144"/>
          <w:szCs w:val="144"/>
        </w:rPr>
        <w:t>КАТАЛОГ</w:t>
      </w:r>
    </w:p>
    <w:p w:rsidR="00BF037E" w:rsidRDefault="00BF037E" w:rsidP="00BF037E">
      <w:pPr>
        <w:jc w:val="center"/>
        <w:rPr>
          <w:rFonts w:cs="Arial Narrow"/>
        </w:rPr>
      </w:pPr>
    </w:p>
    <w:p w:rsidR="00BF037E" w:rsidRDefault="00BF037E" w:rsidP="00BF037E">
      <w:pPr>
        <w:jc w:val="center"/>
        <w:rPr>
          <w:rFonts w:cs="Arial Narrow"/>
        </w:rPr>
      </w:pPr>
    </w:p>
    <w:p w:rsidR="00BF037E" w:rsidRDefault="00BF037E" w:rsidP="00BF037E">
      <w:pPr>
        <w:jc w:val="center"/>
        <w:rPr>
          <w:rFonts w:cs="Arial Narrow"/>
        </w:rPr>
      </w:pPr>
    </w:p>
    <w:p w:rsidR="00BF037E" w:rsidRDefault="00BF037E" w:rsidP="00BF037E">
      <w:pPr>
        <w:jc w:val="center"/>
        <w:rPr>
          <w:rFonts w:cs="Arial Narrow"/>
        </w:rPr>
      </w:pPr>
    </w:p>
    <w:p w:rsidR="00BF037E" w:rsidRDefault="00BF037E" w:rsidP="00BF037E">
      <w:pPr>
        <w:jc w:val="center"/>
        <w:rPr>
          <w:rFonts w:cs="Arial Narrow"/>
        </w:rPr>
      </w:pPr>
      <w:r>
        <w:rPr>
          <w:rFonts w:cs="Arial Narrow"/>
          <w:noProof/>
          <w:lang w:eastAsia="ru-RU"/>
        </w:rPr>
        <w:drawing>
          <wp:inline distT="0" distB="0" distL="0" distR="0">
            <wp:extent cx="1171575" cy="1171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37E" w:rsidRDefault="00BF037E" w:rsidP="00BF037E">
      <w:pPr>
        <w:jc w:val="center"/>
        <w:rPr>
          <w:rFonts w:cs="Arial Narrow"/>
        </w:rPr>
      </w:pPr>
    </w:p>
    <w:p w:rsidR="00BF037E" w:rsidRDefault="00BF037E" w:rsidP="00BF037E">
      <w:pPr>
        <w:jc w:val="center"/>
        <w:rPr>
          <w:rFonts w:cs="Arial Narrow"/>
        </w:rPr>
      </w:pPr>
    </w:p>
    <w:p w:rsidR="00BF037E" w:rsidRDefault="00BF037E" w:rsidP="00BF037E">
      <w:pPr>
        <w:jc w:val="center"/>
        <w:rPr>
          <w:rFonts w:cs="Arial Narrow"/>
        </w:rPr>
      </w:pPr>
    </w:p>
    <w:p w:rsidR="00BF037E" w:rsidRDefault="00BF037E" w:rsidP="00BF037E">
      <w:pPr>
        <w:jc w:val="center"/>
        <w:rPr>
          <w:rFonts w:cs="Arial Narrow"/>
        </w:rPr>
      </w:pPr>
    </w:p>
    <w:p w:rsidR="00BF037E" w:rsidRDefault="00BF037E" w:rsidP="00BF037E">
      <w:pPr>
        <w:jc w:val="center"/>
        <w:rPr>
          <w:rFonts w:cs="Arial Narrow"/>
        </w:rPr>
      </w:pPr>
      <w:r>
        <w:rPr>
          <w:rFonts w:cs="Arial Narrow"/>
        </w:rPr>
        <w:t>27.08.2022 г. Краснодар</w:t>
      </w:r>
    </w:p>
    <w:p w:rsidR="00BF037E" w:rsidRDefault="00BF037E" w:rsidP="00BF037E">
      <w:pPr>
        <w:jc w:val="center"/>
        <w:rPr>
          <w:rFonts w:cs="Arial Narrow"/>
        </w:rPr>
      </w:pPr>
    </w:p>
    <w:p w:rsidR="00BF037E" w:rsidRDefault="00BF037E" w:rsidP="00BF037E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b/>
          <w:bCs/>
          <w:sz w:val="28"/>
          <w:szCs w:val="28"/>
          <w:lang w:val="ru-RU"/>
        </w:rPr>
        <w:lastRenderedPageBreak/>
        <w:t>Выставка ранга ЧРКФ с особым статусом (САС в каждом классе) "ЮЖНАЯ СТОЛИЦА 1"</w:t>
      </w:r>
    </w:p>
    <w:p w:rsidR="00BF037E" w:rsidRDefault="00BF037E" w:rsidP="00BF037E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27.08.2022</w:t>
      </w:r>
    </w:p>
    <w:p w:rsidR="00BF037E" w:rsidRDefault="00BF037E" w:rsidP="00BF037E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Россия / </w:t>
      </w:r>
      <w:proofErr w:type="spellStart"/>
      <w:r>
        <w:rPr>
          <w:b/>
          <w:bCs/>
          <w:sz w:val="26"/>
          <w:szCs w:val="26"/>
          <w:lang w:val="ru-RU"/>
        </w:rPr>
        <w:t>Russia</w:t>
      </w:r>
      <w:proofErr w:type="spellEnd"/>
      <w:r>
        <w:rPr>
          <w:b/>
          <w:bCs/>
          <w:sz w:val="26"/>
          <w:szCs w:val="26"/>
          <w:lang w:val="ru-RU"/>
        </w:rPr>
        <w:t>, Краснодар</w:t>
      </w:r>
    </w:p>
    <w:p w:rsidR="00BF037E" w:rsidRDefault="00BF037E" w:rsidP="00BF037E">
      <w:r>
        <w:t xml:space="preserve">СИБА (FCI 257, Япония / </w:t>
      </w:r>
      <w:proofErr w:type="spellStart"/>
      <w:r>
        <w:t>Japan</w:t>
      </w:r>
      <w:proofErr w:type="spellEnd"/>
      <w:r>
        <w:t xml:space="preserve">) </w:t>
      </w:r>
    </w:p>
    <w:p w:rsidR="00BF037E" w:rsidRDefault="00BF037E" w:rsidP="00BF037E">
      <w:r>
        <w:t>Судья Овсянникова Юлия Валерьевна (номера 126-127, количество 2), 27.08.2022, Ринг 2, 10:30</w:t>
      </w:r>
    </w:p>
    <w:p w:rsidR="00BF037E" w:rsidRDefault="00BF037E" w:rsidP="00BF037E">
      <w:r>
        <w:t>Кобель</w:t>
      </w:r>
    </w:p>
    <w:p w:rsidR="00BF037E" w:rsidRDefault="00BF037E" w:rsidP="00BF037E">
      <w:r>
        <w:t xml:space="preserve">Юниоров (9-18 </w:t>
      </w:r>
      <w:proofErr w:type="spellStart"/>
      <w:proofErr w:type="gramStart"/>
      <w:r>
        <w:t>мес</w:t>
      </w:r>
      <w:proofErr w:type="spellEnd"/>
      <w:proofErr w:type="gramEnd"/>
      <w:r>
        <w:t>)</w:t>
      </w:r>
    </w:p>
    <w:p w:rsidR="00BF037E" w:rsidRDefault="00BF037E" w:rsidP="00BF037E">
      <w:r>
        <w:t>126</w:t>
      </w:r>
      <w:r>
        <w:tab/>
        <w:t>SATO RU</w:t>
      </w:r>
    </w:p>
    <w:p w:rsidR="00BF037E" w:rsidRDefault="00BF037E" w:rsidP="00BF037E">
      <w:r>
        <w:t xml:space="preserve">RKF 6251572, AQE 1416, </w:t>
      </w:r>
      <w:proofErr w:type="spellStart"/>
      <w:r>
        <w:t>д.р</w:t>
      </w:r>
      <w:proofErr w:type="spellEnd"/>
      <w:r>
        <w:t>. 10.03.2021, рыж.</w:t>
      </w:r>
    </w:p>
    <w:p w:rsidR="00BF037E" w:rsidRDefault="00BF037E" w:rsidP="00BF037E">
      <w:r w:rsidRPr="00BF037E">
        <w:rPr>
          <w:lang w:val="en-US"/>
        </w:rPr>
        <w:t xml:space="preserve">ADAPPOY TENSHI x BELLADGIO FUDZIVARA, </w:t>
      </w:r>
      <w:r>
        <w:t>зав</w:t>
      </w:r>
      <w:r w:rsidRPr="00BF037E">
        <w:rPr>
          <w:lang w:val="en-US"/>
        </w:rPr>
        <w:t xml:space="preserve">. </w:t>
      </w:r>
      <w:proofErr w:type="spellStart"/>
      <w:r>
        <w:t>Кардаш</w:t>
      </w:r>
      <w:proofErr w:type="spellEnd"/>
      <w:r>
        <w:t xml:space="preserve"> Л.</w:t>
      </w:r>
    </w:p>
    <w:p w:rsidR="00BF037E" w:rsidRDefault="00BF037E" w:rsidP="00BF037E">
      <w:r>
        <w:t xml:space="preserve">вл. </w:t>
      </w:r>
      <w:proofErr w:type="spellStart"/>
      <w:r>
        <w:t>Быцко</w:t>
      </w:r>
      <w:proofErr w:type="spellEnd"/>
      <w:proofErr w:type="gramStart"/>
      <w:r>
        <w:t xml:space="preserve"> А</w:t>
      </w:r>
      <w:proofErr w:type="gramEnd"/>
      <w:r>
        <w:t xml:space="preserve"> В, Россия / </w:t>
      </w:r>
      <w:proofErr w:type="spellStart"/>
      <w:r>
        <w:t>Russia</w:t>
      </w:r>
      <w:proofErr w:type="spellEnd"/>
      <w:r>
        <w:t xml:space="preserve">, Краснодарский Край, </w:t>
      </w:r>
      <w:proofErr w:type="spellStart"/>
      <w:r>
        <w:t>Гулькевичский</w:t>
      </w:r>
      <w:proofErr w:type="spellEnd"/>
      <w:r>
        <w:t xml:space="preserve"> Район, Гулькевичи</w:t>
      </w:r>
    </w:p>
    <w:p w:rsidR="00BF037E" w:rsidRPr="00BF037E" w:rsidRDefault="00BF037E" w:rsidP="00BF037E">
      <w:pPr>
        <w:rPr>
          <w:b/>
        </w:rPr>
      </w:pPr>
      <w:r w:rsidRPr="00BF037E">
        <w:rPr>
          <w:b/>
        </w:rPr>
        <w:t>Оценка: ОЧ</w:t>
      </w:r>
      <w:proofErr w:type="gramStart"/>
      <w:r w:rsidRPr="00BF037E">
        <w:rPr>
          <w:b/>
        </w:rPr>
        <w:t>.Х</w:t>
      </w:r>
      <w:proofErr w:type="gramEnd"/>
      <w:r w:rsidRPr="00BF037E">
        <w:rPr>
          <w:b/>
        </w:rPr>
        <w:t>ОР</w:t>
      </w:r>
    </w:p>
    <w:p w:rsidR="00BF037E" w:rsidRDefault="00BF037E" w:rsidP="00BF037E"/>
    <w:p w:rsidR="00BF037E" w:rsidRDefault="00BF037E" w:rsidP="00BF037E">
      <w:r>
        <w:t>Сука</w:t>
      </w:r>
    </w:p>
    <w:p w:rsidR="00BF037E" w:rsidRDefault="00BF037E" w:rsidP="00BF037E">
      <w:r>
        <w:t xml:space="preserve">Чемпионов (с 15 </w:t>
      </w:r>
      <w:proofErr w:type="spellStart"/>
      <w:proofErr w:type="gramStart"/>
      <w:r>
        <w:t>мес</w:t>
      </w:r>
      <w:proofErr w:type="spellEnd"/>
      <w:proofErr w:type="gramEnd"/>
      <w:r>
        <w:t>)</w:t>
      </w:r>
    </w:p>
    <w:p w:rsidR="00BF037E" w:rsidRDefault="00BF037E" w:rsidP="00BF037E"/>
    <w:p w:rsidR="00BF037E" w:rsidRDefault="00BF037E" w:rsidP="00BF037E">
      <w:r>
        <w:t>127</w:t>
      </w:r>
      <w:r>
        <w:tab/>
        <w:t>CH.RKF, CH.RUS</w:t>
      </w:r>
    </w:p>
    <w:p w:rsidR="00BF037E" w:rsidRDefault="00BF037E" w:rsidP="00BF037E">
      <w:r>
        <w:t>ДЭЛЕН СОЛАР ОДА</w:t>
      </w:r>
    </w:p>
    <w:p w:rsidR="00BF037E" w:rsidRPr="00BF037E" w:rsidRDefault="00BF037E" w:rsidP="00BF037E">
      <w:pPr>
        <w:rPr>
          <w:lang w:val="en-US"/>
        </w:rPr>
      </w:pPr>
      <w:r w:rsidRPr="00BF037E">
        <w:rPr>
          <w:lang w:val="en-US"/>
        </w:rPr>
        <w:t xml:space="preserve">RKF 5765835, KLH 1246, </w:t>
      </w:r>
      <w:r>
        <w:t>д</w:t>
      </w:r>
      <w:r w:rsidRPr="00BF037E">
        <w:rPr>
          <w:lang w:val="en-US"/>
        </w:rPr>
        <w:t>.</w:t>
      </w:r>
      <w:r>
        <w:t>р</w:t>
      </w:r>
      <w:r w:rsidRPr="00BF037E">
        <w:rPr>
          <w:lang w:val="en-US"/>
        </w:rPr>
        <w:t>. 12.07.2020, red</w:t>
      </w:r>
    </w:p>
    <w:p w:rsidR="00BF037E" w:rsidRDefault="00BF037E" w:rsidP="00BF037E">
      <w:r w:rsidRPr="00BF037E">
        <w:rPr>
          <w:lang w:val="en-US"/>
        </w:rPr>
        <w:t xml:space="preserve">ATAGO NO KIRIN GO KYOUTO KIKYOUAN x BYAKUREN NO YUUKA GO KANETOSOU, </w:t>
      </w:r>
      <w:r>
        <w:t>зав</w:t>
      </w:r>
      <w:r w:rsidRPr="00BF037E">
        <w:rPr>
          <w:lang w:val="en-US"/>
        </w:rPr>
        <w:t xml:space="preserve">. </w:t>
      </w:r>
      <w:proofErr w:type="spellStart"/>
      <w:r>
        <w:t>Dmitrieva</w:t>
      </w:r>
      <w:proofErr w:type="spellEnd"/>
      <w:r>
        <w:t xml:space="preserve"> E.N.</w:t>
      </w:r>
    </w:p>
    <w:p w:rsidR="00BF037E" w:rsidRDefault="00BF037E" w:rsidP="00BF037E">
      <w:r>
        <w:t xml:space="preserve">вл. </w:t>
      </w:r>
      <w:proofErr w:type="spellStart"/>
      <w:r>
        <w:t>Kravets</w:t>
      </w:r>
      <w:proofErr w:type="spellEnd"/>
      <w:r>
        <w:t xml:space="preserve"> B., Россия / </w:t>
      </w:r>
      <w:proofErr w:type="spellStart"/>
      <w:r>
        <w:t>Russia</w:t>
      </w:r>
      <w:proofErr w:type="spellEnd"/>
      <w:r>
        <w:t>, Ростовская Область, Ростов-на-Дону</w:t>
      </w:r>
    </w:p>
    <w:p w:rsidR="00813A2E" w:rsidRPr="00BF037E" w:rsidRDefault="00BF037E" w:rsidP="00BF037E">
      <w:pPr>
        <w:rPr>
          <w:b/>
        </w:rPr>
      </w:pPr>
      <w:r w:rsidRPr="00BF037E">
        <w:rPr>
          <w:b/>
        </w:rPr>
        <w:t>Оценка: ОТЛ Титулы: CAC, ЧРКФ, КЧК, ЛПП / BOB</w:t>
      </w:r>
    </w:p>
    <w:sectPr w:rsidR="00813A2E" w:rsidRPr="00BF0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7E"/>
    <w:rsid w:val="00023D2C"/>
    <w:rsid w:val="00BF037E"/>
    <w:rsid w:val="00EC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BF037E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 CYR" w:eastAsiaTheme="minorEastAsia" w:hAnsi="Arial CYR" w:cs="Arial CYR"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BF037E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Arial CYR" w:eastAsiaTheme="minorEastAsia" w:hAnsi="Arial CYR" w:cs="Arial CYR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F037E"/>
    <w:rPr>
      <w:rFonts w:ascii="Arial CYR" w:eastAsiaTheme="minorEastAsia" w:hAnsi="Arial CYR" w:cs="Arial CYR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rsid w:val="00BF037E"/>
    <w:rPr>
      <w:rFonts w:ascii="Arial CYR" w:eastAsiaTheme="minorEastAsia" w:hAnsi="Arial CYR" w:cs="Arial CYR"/>
      <w:sz w:val="24"/>
      <w:szCs w:val="24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BF0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BF037E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 CYR" w:eastAsiaTheme="minorEastAsia" w:hAnsi="Arial CYR" w:cs="Arial CYR"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BF037E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Arial CYR" w:eastAsiaTheme="minorEastAsia" w:hAnsi="Arial CYR" w:cs="Arial CYR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F037E"/>
    <w:rPr>
      <w:rFonts w:ascii="Arial CYR" w:eastAsiaTheme="minorEastAsia" w:hAnsi="Arial CYR" w:cs="Arial CYR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rsid w:val="00BF037E"/>
    <w:rPr>
      <w:rFonts w:ascii="Arial CYR" w:eastAsiaTheme="minorEastAsia" w:hAnsi="Arial CYR" w:cs="Arial CYR"/>
      <w:sz w:val="24"/>
      <w:szCs w:val="24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BF0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Выставка ранга ЧРКФ с особым статусом (САС в каждом классе) "ЮЖНАЯ СТОЛИЦА 1"</vt:lpstr>
      <vt:lpstr>        27.08.2022</vt:lpstr>
    </vt:vector>
  </TitlesOfParts>
  <Company>StartSoft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2022-09-08T11:28:00Z</dcterms:created>
  <dcterms:modified xsi:type="dcterms:W3CDTF">2022-09-08T11:31:00Z</dcterms:modified>
</cp:coreProperties>
</file>